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B7" w:rsidRPr="00DB2A66" w:rsidRDefault="003C5BE0" w:rsidP="00DB2A66">
      <w:pPr>
        <w:pStyle w:val="Style1"/>
        <w:widowControl/>
        <w:spacing w:before="53"/>
        <w:jc w:val="left"/>
        <w:rPr>
          <w:sz w:val="22"/>
          <w:szCs w:val="22"/>
        </w:rPr>
      </w:pPr>
      <w:r w:rsidRPr="00DB2A66">
        <w:rPr>
          <w:rStyle w:val="FontStyle11"/>
        </w:rPr>
        <w:t xml:space="preserve"> </w:t>
      </w:r>
      <w:r w:rsidR="0057062B">
        <w:rPr>
          <w:rStyle w:val="FontStyle11"/>
        </w:rPr>
        <w:t xml:space="preserve">                                                     </w:t>
      </w:r>
      <w:r w:rsidR="009E0B0D" w:rsidRPr="00DB2A66">
        <w:rPr>
          <w:rStyle w:val="FontStyle11"/>
        </w:rPr>
        <w:t xml:space="preserve"> </w:t>
      </w:r>
      <w:r w:rsidR="0057062B">
        <w:rPr>
          <w:rStyle w:val="FontStyle11"/>
        </w:rPr>
        <w:t xml:space="preserve">   </w:t>
      </w:r>
      <w:r w:rsidR="009E0B0D">
        <w:rPr>
          <w:rStyle w:val="FontStyle11"/>
        </w:rPr>
        <w:t>Приложение 1 к приказу от 26</w:t>
      </w:r>
      <w:r w:rsidR="00403AD9" w:rsidRPr="004647B4">
        <w:rPr>
          <w:rStyle w:val="FontStyle11"/>
        </w:rPr>
        <w:t>.</w:t>
      </w:r>
      <w:r w:rsidR="0057062B" w:rsidRPr="004647B4">
        <w:rPr>
          <w:rStyle w:val="FontStyle11"/>
        </w:rPr>
        <w:t>12</w:t>
      </w:r>
      <w:r w:rsidR="006F2B07" w:rsidRPr="004647B4">
        <w:rPr>
          <w:rStyle w:val="FontStyle11"/>
        </w:rPr>
        <w:t>.201</w:t>
      </w:r>
      <w:r w:rsidR="00403AD9" w:rsidRPr="004647B4">
        <w:rPr>
          <w:rStyle w:val="FontStyle11"/>
        </w:rPr>
        <w:t>9</w:t>
      </w:r>
      <w:r w:rsidR="006F2B07" w:rsidRPr="004647B4">
        <w:rPr>
          <w:rStyle w:val="FontStyle11"/>
        </w:rPr>
        <w:t xml:space="preserve"> </w:t>
      </w:r>
      <w:r w:rsidR="00505524" w:rsidRPr="004647B4">
        <w:rPr>
          <w:rStyle w:val="FontStyle11"/>
        </w:rPr>
        <w:t>№</w:t>
      </w:r>
      <w:r w:rsidR="009E0B0D">
        <w:rPr>
          <w:rStyle w:val="FontStyle11"/>
        </w:rPr>
        <w:t>323</w:t>
      </w:r>
    </w:p>
    <w:p w:rsidR="00F81122" w:rsidRPr="004647B4" w:rsidRDefault="00505524" w:rsidP="00DB2A66">
      <w:pPr>
        <w:pStyle w:val="Style2"/>
        <w:widowControl/>
        <w:spacing w:before="163" w:line="317" w:lineRule="exact"/>
        <w:rPr>
          <w:sz w:val="28"/>
          <w:szCs w:val="28"/>
        </w:rPr>
      </w:pPr>
      <w:r w:rsidRPr="004647B4">
        <w:rPr>
          <w:rStyle w:val="FontStyle13"/>
          <w:sz w:val="28"/>
          <w:szCs w:val="28"/>
        </w:rPr>
        <w:t>Основные положения учетной политики муниципального бюджетного учреждения культуры города Новосибирска «Д</w:t>
      </w:r>
      <w:r w:rsidR="006F2B07" w:rsidRPr="004647B4">
        <w:rPr>
          <w:rStyle w:val="FontStyle13"/>
          <w:sz w:val="28"/>
          <w:szCs w:val="28"/>
        </w:rPr>
        <w:t>ом культуры 40 лет ВЛКСМ</w:t>
      </w:r>
      <w:r w:rsidRPr="004647B4">
        <w:rPr>
          <w:rStyle w:val="FontStyle13"/>
          <w:sz w:val="28"/>
          <w:szCs w:val="28"/>
        </w:rPr>
        <w:t xml:space="preserve">» </w:t>
      </w:r>
    </w:p>
    <w:p w:rsidR="009436B7" w:rsidRPr="004647B4" w:rsidRDefault="00362480">
      <w:pPr>
        <w:pStyle w:val="Style3"/>
        <w:widowControl/>
        <w:spacing w:before="77" w:line="317" w:lineRule="exact"/>
        <w:rPr>
          <w:rStyle w:val="FontStyle13"/>
          <w:sz w:val="28"/>
          <w:szCs w:val="28"/>
        </w:rPr>
      </w:pPr>
      <w:r w:rsidRPr="004647B4">
        <w:rPr>
          <w:rStyle w:val="FontStyle13"/>
          <w:sz w:val="28"/>
          <w:szCs w:val="28"/>
        </w:rPr>
        <w:t>1.</w:t>
      </w:r>
      <w:r w:rsidR="00505524" w:rsidRPr="004647B4">
        <w:rPr>
          <w:rStyle w:val="FontStyle13"/>
          <w:sz w:val="28"/>
          <w:szCs w:val="28"/>
        </w:rPr>
        <w:t>муниципальное бюджетное уч</w:t>
      </w:r>
      <w:r w:rsidR="00C2466F" w:rsidRPr="004647B4">
        <w:rPr>
          <w:rStyle w:val="FontStyle13"/>
          <w:sz w:val="28"/>
          <w:szCs w:val="28"/>
        </w:rPr>
        <w:t>реждение культуры города Новоси</w:t>
      </w:r>
      <w:r w:rsidR="00505524" w:rsidRPr="004647B4">
        <w:rPr>
          <w:rStyle w:val="FontStyle13"/>
          <w:sz w:val="28"/>
          <w:szCs w:val="28"/>
        </w:rPr>
        <w:t>бирска «Д</w:t>
      </w:r>
      <w:r w:rsidR="00531034" w:rsidRPr="004647B4">
        <w:rPr>
          <w:rStyle w:val="FontStyle13"/>
          <w:sz w:val="28"/>
          <w:szCs w:val="28"/>
        </w:rPr>
        <w:t xml:space="preserve">ом культуры 40 лет ВЛКСМ» </w:t>
      </w:r>
      <w:r w:rsidR="00505524" w:rsidRPr="004647B4">
        <w:rPr>
          <w:rStyle w:val="FontStyle13"/>
          <w:sz w:val="28"/>
          <w:szCs w:val="28"/>
        </w:rPr>
        <w:t>(далее - Учрежде</w:t>
      </w:r>
      <w:r w:rsidR="00505524" w:rsidRPr="004647B4">
        <w:rPr>
          <w:rStyle w:val="FontStyle13"/>
          <w:sz w:val="28"/>
          <w:szCs w:val="28"/>
        </w:rPr>
        <w:softHyphen/>
        <w:t xml:space="preserve">ние) ведет бухгалтерский учет в соответствии с требованиями следующих </w:t>
      </w:r>
      <w:r w:rsidR="0057062B" w:rsidRPr="004647B4">
        <w:rPr>
          <w:rStyle w:val="FontStyle13"/>
          <w:sz w:val="28"/>
          <w:szCs w:val="28"/>
        </w:rPr>
        <w:t xml:space="preserve">нормативных </w:t>
      </w:r>
      <w:r w:rsidR="00505524" w:rsidRPr="004647B4">
        <w:rPr>
          <w:rStyle w:val="FontStyle13"/>
          <w:sz w:val="28"/>
          <w:szCs w:val="28"/>
        </w:rPr>
        <w:t>документов:</w:t>
      </w:r>
    </w:p>
    <w:p w:rsidR="009436B7" w:rsidRPr="004647B4" w:rsidRDefault="00505524">
      <w:pPr>
        <w:pStyle w:val="Style3"/>
        <w:widowControl/>
        <w:spacing w:line="317" w:lineRule="exact"/>
        <w:ind w:left="710" w:firstLine="0"/>
        <w:jc w:val="left"/>
        <w:rPr>
          <w:rStyle w:val="FontStyle13"/>
          <w:sz w:val="28"/>
          <w:szCs w:val="28"/>
        </w:rPr>
      </w:pPr>
      <w:r w:rsidRPr="004647B4">
        <w:rPr>
          <w:rStyle w:val="FontStyle13"/>
          <w:sz w:val="28"/>
          <w:szCs w:val="28"/>
        </w:rPr>
        <w:t>Гражданский кодекс Российской Федерации;</w:t>
      </w:r>
    </w:p>
    <w:p w:rsidR="00B0152D" w:rsidRPr="004647B4" w:rsidRDefault="00505524" w:rsidP="00B0152D">
      <w:pPr>
        <w:pStyle w:val="Style3"/>
        <w:widowControl/>
        <w:spacing w:line="317" w:lineRule="exact"/>
        <w:ind w:left="710" w:firstLine="0"/>
        <w:jc w:val="left"/>
        <w:rPr>
          <w:rStyle w:val="FontStyle13"/>
          <w:sz w:val="28"/>
          <w:szCs w:val="28"/>
        </w:rPr>
      </w:pPr>
      <w:r w:rsidRPr="004647B4">
        <w:rPr>
          <w:rStyle w:val="FontStyle13"/>
          <w:sz w:val="28"/>
          <w:szCs w:val="28"/>
        </w:rPr>
        <w:t>Бюджетный кодекс Российской Федерации;</w:t>
      </w:r>
    </w:p>
    <w:p w:rsidR="00F03426" w:rsidRPr="004647B4" w:rsidRDefault="00505524" w:rsidP="00F03426">
      <w:pPr>
        <w:pStyle w:val="Style3"/>
        <w:widowControl/>
        <w:spacing w:line="317" w:lineRule="exact"/>
        <w:ind w:firstLine="710"/>
        <w:rPr>
          <w:rStyle w:val="FontStyle13"/>
          <w:sz w:val="28"/>
          <w:szCs w:val="28"/>
        </w:rPr>
      </w:pPr>
      <w:r w:rsidRPr="004647B4">
        <w:rPr>
          <w:rStyle w:val="FontStyle13"/>
          <w:sz w:val="28"/>
          <w:szCs w:val="28"/>
        </w:rPr>
        <w:t>Федеральный закон от 22.05.2003</w:t>
      </w:r>
      <w:r w:rsidR="00C2466F" w:rsidRPr="004647B4">
        <w:rPr>
          <w:rStyle w:val="FontStyle13"/>
          <w:sz w:val="28"/>
          <w:szCs w:val="28"/>
        </w:rPr>
        <w:t xml:space="preserve"> № 54-ФЗ «О применении конт</w:t>
      </w:r>
      <w:bookmarkStart w:id="0" w:name="_GoBack"/>
      <w:bookmarkEnd w:id="0"/>
      <w:r w:rsidR="00C2466F" w:rsidRPr="004647B4">
        <w:rPr>
          <w:rStyle w:val="FontStyle13"/>
          <w:sz w:val="28"/>
          <w:szCs w:val="28"/>
        </w:rPr>
        <w:t>роль</w:t>
      </w:r>
      <w:r w:rsidRPr="004647B4">
        <w:rPr>
          <w:rStyle w:val="FontStyle13"/>
          <w:sz w:val="28"/>
          <w:szCs w:val="28"/>
        </w:rPr>
        <w:t>но-кассовой техники при осуществлении наличных денежных расчетов и (или) расчетов с использованием электронных средств платежа»;</w:t>
      </w:r>
    </w:p>
    <w:p w:rsidR="00F03426" w:rsidRPr="004647B4" w:rsidRDefault="00F03426" w:rsidP="00F03426">
      <w:pPr>
        <w:pStyle w:val="Style3"/>
        <w:widowControl/>
        <w:spacing w:line="317" w:lineRule="exact"/>
        <w:ind w:firstLine="710"/>
        <w:rPr>
          <w:rStyle w:val="FontStyle13"/>
          <w:sz w:val="28"/>
          <w:szCs w:val="28"/>
        </w:rPr>
      </w:pPr>
      <w:r w:rsidRPr="004647B4">
        <w:rPr>
          <w:sz w:val="28"/>
          <w:szCs w:val="28"/>
        </w:rPr>
        <w:t>Письмо МНС РФ</w:t>
      </w:r>
      <w:r w:rsidR="00915943" w:rsidRPr="004647B4">
        <w:rPr>
          <w:sz w:val="28"/>
          <w:szCs w:val="28"/>
        </w:rPr>
        <w:t xml:space="preserve"> </w:t>
      </w:r>
      <w:r w:rsidRPr="004647B4">
        <w:rPr>
          <w:sz w:val="28"/>
          <w:szCs w:val="28"/>
        </w:rPr>
        <w:t>от 23.06.2003 № БГ-10-22/406 «О реализации Федерального закона от 22.05.2003 №54-ФЗ «О применении контрольно-кассовой техники при осуществлении наличных денежных расчетов и (или) расчетов с использованием платежных карт»</w:t>
      </w:r>
      <w:r w:rsidR="00915943" w:rsidRPr="004647B4">
        <w:rPr>
          <w:sz w:val="28"/>
          <w:szCs w:val="28"/>
        </w:rPr>
        <w:t>;</w:t>
      </w:r>
    </w:p>
    <w:p w:rsidR="009436B7" w:rsidRPr="004647B4" w:rsidRDefault="00505524">
      <w:pPr>
        <w:pStyle w:val="Style3"/>
        <w:widowControl/>
        <w:spacing w:line="317" w:lineRule="exact"/>
        <w:ind w:left="720" w:firstLine="0"/>
        <w:jc w:val="left"/>
        <w:rPr>
          <w:rStyle w:val="FontStyle13"/>
          <w:sz w:val="28"/>
          <w:szCs w:val="28"/>
        </w:rPr>
      </w:pPr>
      <w:r w:rsidRPr="004647B4">
        <w:rPr>
          <w:rStyle w:val="FontStyle13"/>
          <w:sz w:val="28"/>
          <w:szCs w:val="28"/>
        </w:rPr>
        <w:t>Федеральный закон от 06.12.2011 № 402-ФЗ «О бухгалтерском учете»;</w:t>
      </w:r>
    </w:p>
    <w:p w:rsidR="009436B7" w:rsidRPr="004647B4" w:rsidRDefault="00505524">
      <w:pPr>
        <w:pStyle w:val="Style3"/>
        <w:widowControl/>
        <w:spacing w:before="5" w:line="317" w:lineRule="exact"/>
        <w:ind w:firstLine="715"/>
        <w:rPr>
          <w:rStyle w:val="FontStyle13"/>
          <w:sz w:val="28"/>
          <w:szCs w:val="28"/>
        </w:rPr>
      </w:pPr>
      <w:r w:rsidRPr="004647B4">
        <w:rPr>
          <w:rStyle w:val="FontStyle13"/>
          <w:sz w:val="28"/>
          <w:szCs w:val="28"/>
        </w:rPr>
        <w:t xml:space="preserve">Федеральный закон от 12.01.1996 </w:t>
      </w:r>
      <w:r w:rsidR="00C2466F" w:rsidRPr="004647B4">
        <w:rPr>
          <w:rStyle w:val="FontStyle13"/>
          <w:sz w:val="28"/>
          <w:szCs w:val="28"/>
        </w:rPr>
        <w:t>№ 7-ФЗ «О некоммерческих органи</w:t>
      </w:r>
      <w:r w:rsidRPr="004647B4">
        <w:rPr>
          <w:rStyle w:val="FontStyle13"/>
          <w:sz w:val="28"/>
          <w:szCs w:val="28"/>
        </w:rPr>
        <w:t>зациях»;</w:t>
      </w:r>
    </w:p>
    <w:p w:rsidR="009436B7" w:rsidRPr="004647B4" w:rsidRDefault="00505524">
      <w:pPr>
        <w:pStyle w:val="Style3"/>
        <w:widowControl/>
        <w:spacing w:before="5" w:line="317" w:lineRule="exact"/>
        <w:ind w:firstLine="710"/>
        <w:rPr>
          <w:rStyle w:val="FontStyle13"/>
          <w:sz w:val="28"/>
          <w:szCs w:val="28"/>
        </w:rPr>
      </w:pPr>
      <w:r w:rsidRPr="004647B4">
        <w:rPr>
          <w:rStyle w:val="FontStyle13"/>
          <w:sz w:val="28"/>
          <w:szCs w:val="28"/>
        </w:rPr>
        <w:t>Федеральный закон от 05.04.2013 № 44-ФЗ «О контрактной системе в сфере закупок товаров, работ, услуг для о</w:t>
      </w:r>
      <w:r w:rsidR="00C2466F" w:rsidRPr="004647B4">
        <w:rPr>
          <w:rStyle w:val="FontStyle13"/>
          <w:sz w:val="28"/>
          <w:szCs w:val="28"/>
        </w:rPr>
        <w:t>беспечения государственных и му</w:t>
      </w:r>
      <w:r w:rsidRPr="004647B4">
        <w:rPr>
          <w:rStyle w:val="FontStyle13"/>
          <w:sz w:val="28"/>
          <w:szCs w:val="28"/>
        </w:rPr>
        <w:t>ниципальных нужд»</w:t>
      </w:r>
      <w:r w:rsidR="003C7B7A" w:rsidRPr="004647B4">
        <w:rPr>
          <w:rStyle w:val="FontStyle13"/>
          <w:sz w:val="28"/>
          <w:szCs w:val="28"/>
        </w:rPr>
        <w:t>;</w:t>
      </w:r>
    </w:p>
    <w:p w:rsidR="00683062" w:rsidRPr="004647B4" w:rsidRDefault="00190E97" w:rsidP="00683062">
      <w:pPr>
        <w:pStyle w:val="Style3"/>
        <w:widowControl/>
        <w:spacing w:before="5" w:line="317" w:lineRule="exact"/>
        <w:ind w:firstLine="710"/>
        <w:rPr>
          <w:rStyle w:val="FontStyle13"/>
          <w:sz w:val="28"/>
          <w:szCs w:val="28"/>
        </w:rPr>
      </w:pPr>
      <w:r w:rsidRPr="004647B4">
        <w:rPr>
          <w:sz w:val="28"/>
          <w:szCs w:val="28"/>
        </w:rPr>
        <w:t>Федеральный закон от 18.07.2011 N 223-ФЗ «О закупках товаров, работ, услуг отдельными видами юридических лиц»</w:t>
      </w:r>
      <w:r w:rsidR="003C7B7A" w:rsidRPr="004647B4">
        <w:rPr>
          <w:sz w:val="28"/>
          <w:szCs w:val="28"/>
        </w:rPr>
        <w:t>;</w:t>
      </w:r>
    </w:p>
    <w:p w:rsidR="009436B7" w:rsidRPr="004647B4" w:rsidRDefault="00505524">
      <w:pPr>
        <w:pStyle w:val="Style3"/>
        <w:widowControl/>
        <w:spacing w:before="10" w:line="317" w:lineRule="exact"/>
        <w:ind w:firstLine="710"/>
        <w:rPr>
          <w:rStyle w:val="FontStyle13"/>
          <w:sz w:val="28"/>
          <w:szCs w:val="28"/>
        </w:rPr>
      </w:pPr>
      <w:r w:rsidRPr="004647B4">
        <w:rPr>
          <w:rStyle w:val="FontStyle13"/>
          <w:sz w:val="28"/>
          <w:szCs w:val="28"/>
        </w:rPr>
        <w:t>Приказ Минфина России от 31.12.2</w:t>
      </w:r>
      <w:r w:rsidR="00C2466F" w:rsidRPr="004647B4">
        <w:rPr>
          <w:rStyle w:val="FontStyle13"/>
          <w:sz w:val="28"/>
          <w:szCs w:val="28"/>
        </w:rPr>
        <w:t>016 № 256н «Об утверждении феде</w:t>
      </w:r>
      <w:r w:rsidRPr="004647B4">
        <w:rPr>
          <w:rStyle w:val="FontStyle13"/>
          <w:sz w:val="28"/>
          <w:szCs w:val="28"/>
        </w:rPr>
        <w:t>рального стандарта бухгалтерского учета для организаций государственного сектора «Концептуальные основы бухгалтерского учета и отчетности органи</w:t>
      </w:r>
      <w:r w:rsidRPr="004647B4">
        <w:rPr>
          <w:rStyle w:val="FontStyle13"/>
          <w:sz w:val="28"/>
          <w:szCs w:val="28"/>
        </w:rPr>
        <w:softHyphen/>
        <w:t>заций государственного сектора» (далее - СГС «Концептуальные основы»);</w:t>
      </w:r>
    </w:p>
    <w:p w:rsidR="006910BA" w:rsidRPr="004647B4" w:rsidRDefault="006910BA">
      <w:pPr>
        <w:pStyle w:val="Style3"/>
        <w:widowControl/>
        <w:spacing w:before="10" w:line="317" w:lineRule="exact"/>
        <w:ind w:firstLine="710"/>
        <w:rPr>
          <w:sz w:val="28"/>
          <w:szCs w:val="28"/>
        </w:rPr>
      </w:pPr>
      <w:r w:rsidRPr="004647B4">
        <w:rPr>
          <w:sz w:val="28"/>
          <w:szCs w:val="28"/>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1C25C7" w:rsidRPr="004647B4" w:rsidRDefault="00B72511" w:rsidP="001C25C7">
      <w:pPr>
        <w:pStyle w:val="Style3"/>
        <w:widowControl/>
        <w:spacing w:line="317" w:lineRule="exact"/>
        <w:ind w:firstLine="706"/>
        <w:rPr>
          <w:rStyle w:val="FontStyle13"/>
          <w:sz w:val="28"/>
          <w:szCs w:val="28"/>
        </w:rPr>
      </w:pPr>
      <w:r w:rsidRPr="004647B4">
        <w:rPr>
          <w:rStyle w:val="FontStyle13"/>
          <w:sz w:val="28"/>
          <w:szCs w:val="28"/>
        </w:rPr>
        <w:t xml:space="preserve"> </w:t>
      </w:r>
      <w:r w:rsidR="000146D1" w:rsidRPr="004647B4">
        <w:rPr>
          <w:rStyle w:val="FontStyle13"/>
          <w:sz w:val="28"/>
          <w:szCs w:val="28"/>
        </w:rPr>
        <w:t>«ОК 013-2014 (СНС 2008). Общероссийский классификатор о</w:t>
      </w:r>
      <w:r w:rsidR="00D3058C" w:rsidRPr="004647B4">
        <w:rPr>
          <w:rStyle w:val="FontStyle13"/>
          <w:sz w:val="28"/>
          <w:szCs w:val="28"/>
        </w:rPr>
        <w:t>сновных фондов» (</w:t>
      </w:r>
      <w:r w:rsidR="000146D1" w:rsidRPr="004647B4">
        <w:rPr>
          <w:rStyle w:val="FontStyle13"/>
          <w:sz w:val="28"/>
          <w:szCs w:val="28"/>
        </w:rPr>
        <w:t>принят и введен в действие Приказом Росстандарта от 12.12.2014 № 2018-ст</w:t>
      </w:r>
      <w:r w:rsidR="00D3058C" w:rsidRPr="004647B4">
        <w:rPr>
          <w:rStyle w:val="FontStyle13"/>
          <w:sz w:val="28"/>
          <w:szCs w:val="28"/>
        </w:rPr>
        <w:t>)</w:t>
      </w:r>
      <w:r w:rsidR="000146D1" w:rsidRPr="004647B4">
        <w:rPr>
          <w:rStyle w:val="FontStyle13"/>
          <w:sz w:val="28"/>
          <w:szCs w:val="28"/>
        </w:rPr>
        <w:t>, применяется для целей бюджетного (бухгалтерского) учета в слу</w:t>
      </w:r>
      <w:r w:rsidR="000146D1" w:rsidRPr="004647B4">
        <w:rPr>
          <w:rStyle w:val="FontStyle13"/>
          <w:sz w:val="28"/>
          <w:szCs w:val="28"/>
        </w:rPr>
        <w:softHyphen/>
        <w:t>чаях, предусмотренных федеральными стандартами, если иное не установле</w:t>
      </w:r>
      <w:r w:rsidR="000146D1" w:rsidRPr="004647B4">
        <w:rPr>
          <w:rStyle w:val="FontStyle13"/>
          <w:sz w:val="28"/>
          <w:szCs w:val="28"/>
        </w:rPr>
        <w:softHyphen/>
        <w:t>но уполномоченными органами государственного регулирования бухгалтер</w:t>
      </w:r>
      <w:r w:rsidR="000146D1" w:rsidRPr="004647B4">
        <w:rPr>
          <w:rStyle w:val="FontStyle13"/>
          <w:sz w:val="28"/>
          <w:szCs w:val="28"/>
        </w:rPr>
        <w:softHyphen/>
        <w:t>ского учета;</w:t>
      </w:r>
    </w:p>
    <w:p w:rsidR="001C25C7" w:rsidRDefault="004102AF" w:rsidP="001C25C7">
      <w:pPr>
        <w:pStyle w:val="Style3"/>
        <w:widowControl/>
        <w:spacing w:line="317" w:lineRule="exact"/>
        <w:ind w:firstLine="706"/>
        <w:rPr>
          <w:rFonts w:ascii="Open Sans" w:hAnsi="Open Sans" w:cs="Arial"/>
          <w:sz w:val="28"/>
          <w:szCs w:val="28"/>
        </w:rPr>
      </w:pPr>
      <w:r w:rsidRPr="004647B4">
        <w:rPr>
          <w:rFonts w:ascii="Open Sans" w:hAnsi="Open Sans" w:cs="Arial"/>
          <w:sz w:val="28"/>
          <w:szCs w:val="28"/>
        </w:rPr>
        <w:t>Письма</w:t>
      </w:r>
      <w:r w:rsidR="001C25C7" w:rsidRPr="004647B4">
        <w:rPr>
          <w:rFonts w:ascii="Open Sans" w:hAnsi="Open Sans" w:cs="Arial"/>
          <w:sz w:val="28"/>
          <w:szCs w:val="28"/>
        </w:rPr>
        <w:t xml:space="preserve"> Минфина России от 27.12.2016 № 02-07-08/78243</w:t>
      </w:r>
      <w:r w:rsidRPr="004647B4">
        <w:rPr>
          <w:rFonts w:ascii="Open Sans" w:hAnsi="Open Sans" w:cs="Arial"/>
          <w:sz w:val="28"/>
          <w:szCs w:val="28"/>
        </w:rPr>
        <w:t>, от 30.12.2016 №02-08-07/79584</w:t>
      </w:r>
      <w:r w:rsidR="001C25C7" w:rsidRPr="004647B4">
        <w:rPr>
          <w:rFonts w:ascii="Open Sans" w:hAnsi="Open Sans" w:cs="Arial"/>
          <w:sz w:val="28"/>
          <w:szCs w:val="28"/>
        </w:rPr>
        <w:t xml:space="preserve"> «О </w:t>
      </w:r>
      <w:r w:rsidRPr="004647B4">
        <w:rPr>
          <w:rFonts w:ascii="Open Sans" w:hAnsi="Open Sans" w:cs="Arial"/>
          <w:sz w:val="28"/>
          <w:szCs w:val="28"/>
        </w:rPr>
        <w:t xml:space="preserve">переходе со старого классификатора ОКОФ ОК 013-94 на новый </w:t>
      </w:r>
      <w:r w:rsidR="001C25C7" w:rsidRPr="004647B4">
        <w:rPr>
          <w:rFonts w:ascii="Open Sans" w:hAnsi="Open Sans" w:cs="Arial"/>
          <w:sz w:val="28"/>
          <w:szCs w:val="28"/>
        </w:rPr>
        <w:t>ОКОФ</w:t>
      </w:r>
      <w:r w:rsidRPr="004647B4">
        <w:rPr>
          <w:rFonts w:ascii="Open Sans" w:hAnsi="Open Sans" w:cs="Arial"/>
          <w:sz w:val="28"/>
          <w:szCs w:val="28"/>
        </w:rPr>
        <w:t xml:space="preserve"> ОК 013-2014</w:t>
      </w:r>
      <w:r w:rsidR="001C25C7" w:rsidRPr="004647B4">
        <w:rPr>
          <w:rFonts w:ascii="Open Sans" w:hAnsi="Open Sans" w:cs="Arial"/>
          <w:sz w:val="28"/>
          <w:szCs w:val="28"/>
        </w:rPr>
        <w:t>»;</w:t>
      </w:r>
    </w:p>
    <w:p w:rsidR="00DB2A66" w:rsidRPr="00DB2A66" w:rsidRDefault="00DB2A66" w:rsidP="001C25C7">
      <w:pPr>
        <w:pStyle w:val="Style3"/>
        <w:widowControl/>
        <w:spacing w:line="317" w:lineRule="exact"/>
        <w:ind w:firstLine="706"/>
        <w:rPr>
          <w:rStyle w:val="FontStyle13"/>
          <w:sz w:val="28"/>
          <w:szCs w:val="28"/>
        </w:rPr>
      </w:pPr>
      <w:r w:rsidRPr="00DB2A66">
        <w:rPr>
          <w:sz w:val="28"/>
          <w:szCs w:val="28"/>
        </w:rPr>
        <w:t xml:space="preserve">Приказ Минфина России от 06.06.2019 </w:t>
      </w:r>
      <w:r>
        <w:rPr>
          <w:sz w:val="28"/>
          <w:szCs w:val="28"/>
        </w:rPr>
        <w:t>№</w:t>
      </w:r>
      <w:r w:rsidRPr="00DB2A66">
        <w:rPr>
          <w:sz w:val="28"/>
          <w:szCs w:val="28"/>
        </w:rPr>
        <w:t xml:space="preserve"> 86н</w:t>
      </w:r>
      <w:r w:rsidRPr="00DB2A66">
        <w:rPr>
          <w:sz w:val="28"/>
          <w:szCs w:val="28"/>
        </w:rPr>
        <w:br/>
      </w:r>
      <w:r>
        <w:rPr>
          <w:sz w:val="28"/>
          <w:szCs w:val="28"/>
        </w:rPr>
        <w:t>«</w:t>
      </w:r>
      <w:r w:rsidRPr="00DB2A66">
        <w:rPr>
          <w:sz w:val="28"/>
          <w:szCs w:val="28"/>
        </w:rPr>
        <w:t>Об утверждении кодов (перечней кодов) бюджетной классификации РФ, относящихся к федеральному бюджету и бюджетам государственных внебюджетных фондов РФ</w:t>
      </w:r>
      <w:r>
        <w:rPr>
          <w:sz w:val="28"/>
          <w:szCs w:val="28"/>
        </w:rPr>
        <w:t>»;</w:t>
      </w:r>
    </w:p>
    <w:p w:rsidR="00A5702F" w:rsidRPr="004647B4" w:rsidRDefault="009A0A8F" w:rsidP="00FE2915">
      <w:pPr>
        <w:pStyle w:val="Style3"/>
        <w:widowControl/>
        <w:spacing w:line="317" w:lineRule="exact"/>
        <w:ind w:firstLine="706"/>
        <w:rPr>
          <w:rStyle w:val="FontStyle13"/>
          <w:sz w:val="28"/>
          <w:szCs w:val="28"/>
        </w:rPr>
      </w:pPr>
      <w:r w:rsidRPr="004647B4">
        <w:rPr>
          <w:rStyle w:val="FontStyle13"/>
          <w:sz w:val="28"/>
          <w:szCs w:val="28"/>
        </w:rPr>
        <w:lastRenderedPageBreak/>
        <w:t>Постановление Правительства РФ</w:t>
      </w:r>
      <w:r w:rsidR="00FE2915" w:rsidRPr="004647B4">
        <w:rPr>
          <w:rStyle w:val="FontStyle13"/>
          <w:sz w:val="28"/>
          <w:szCs w:val="28"/>
        </w:rPr>
        <w:t xml:space="preserve"> </w:t>
      </w:r>
      <w:r w:rsidRPr="004647B4">
        <w:rPr>
          <w:rStyle w:val="FontStyle13"/>
          <w:sz w:val="28"/>
          <w:szCs w:val="28"/>
        </w:rPr>
        <w:t>от 26.07.2010 № 538 «О порядке отнесения имущества автономного или бюджетного учреждения к категории особо ценного движимого имущества»;</w:t>
      </w:r>
    </w:p>
    <w:p w:rsidR="00A5702F" w:rsidRPr="004647B4" w:rsidRDefault="00A5702F" w:rsidP="00A5702F">
      <w:pPr>
        <w:pStyle w:val="Style3"/>
        <w:widowControl/>
        <w:spacing w:line="317" w:lineRule="exact"/>
        <w:ind w:firstLine="706"/>
        <w:rPr>
          <w:sz w:val="28"/>
          <w:szCs w:val="28"/>
        </w:rPr>
      </w:pPr>
      <w:r w:rsidRPr="004647B4">
        <w:rPr>
          <w:rFonts w:eastAsia="Times New Roman"/>
          <w:bCs/>
          <w:kern w:val="36"/>
          <w:sz w:val="28"/>
          <w:szCs w:val="28"/>
        </w:rPr>
        <w:t xml:space="preserve">Письмо Минфина России от 18.09.2012 г. № 02-06-07/3798 </w:t>
      </w:r>
      <w:r w:rsidRPr="004647B4">
        <w:rPr>
          <w:rFonts w:eastAsia="Times New Roman"/>
          <w:sz w:val="28"/>
          <w:szCs w:val="28"/>
        </w:rPr>
        <w:t>«Об отражении в бухгалтерском учете и бухгалтерской отчетности бюджетных, автономных учреждений, а также в бюджетном учете и бюджетной отчетности органов, осуществляющих функции и полномочия учредителя учреждения, операций с недвижимым имуществом, в отношении которого учреждение не имеет права самостоятельного распоряжения, и особо ценным движимым имуществом»</w:t>
      </w:r>
      <w:r w:rsidRPr="004647B4">
        <w:rPr>
          <w:sz w:val="28"/>
          <w:szCs w:val="28"/>
        </w:rPr>
        <w:t>;</w:t>
      </w:r>
    </w:p>
    <w:p w:rsidR="009436B7" w:rsidRPr="004647B4" w:rsidRDefault="00505524" w:rsidP="00A5702F">
      <w:pPr>
        <w:pStyle w:val="Style3"/>
        <w:widowControl/>
        <w:spacing w:line="317" w:lineRule="exact"/>
        <w:ind w:firstLine="706"/>
        <w:rPr>
          <w:rStyle w:val="FontStyle13"/>
          <w:sz w:val="28"/>
          <w:szCs w:val="28"/>
        </w:rPr>
      </w:pPr>
      <w:r w:rsidRPr="004647B4">
        <w:rPr>
          <w:rStyle w:val="FontStyle13"/>
          <w:sz w:val="28"/>
          <w:szCs w:val="28"/>
        </w:rPr>
        <w:t>Приказ Минфина России от 31.12.2</w:t>
      </w:r>
      <w:r w:rsidR="00C2466F" w:rsidRPr="004647B4">
        <w:rPr>
          <w:rStyle w:val="FontStyle13"/>
          <w:sz w:val="28"/>
          <w:szCs w:val="28"/>
        </w:rPr>
        <w:t>016 № 257н «Об утверждении феде</w:t>
      </w:r>
      <w:r w:rsidRPr="004647B4">
        <w:rPr>
          <w:rStyle w:val="FontStyle13"/>
          <w:sz w:val="28"/>
          <w:szCs w:val="28"/>
        </w:rPr>
        <w:t>рального стандарта бухгалтерского учета для организаций государственного сектора «Основные средства» (далее - СГС «Основные средства»);</w:t>
      </w:r>
    </w:p>
    <w:p w:rsidR="002F4BFF" w:rsidRPr="004647B4" w:rsidRDefault="002F4BFF">
      <w:pPr>
        <w:pStyle w:val="Style3"/>
        <w:widowControl/>
        <w:spacing w:line="317" w:lineRule="exact"/>
        <w:ind w:firstLine="710"/>
        <w:rPr>
          <w:rStyle w:val="FontStyle13"/>
          <w:sz w:val="28"/>
          <w:szCs w:val="28"/>
        </w:rPr>
      </w:pPr>
      <w:r w:rsidRPr="004647B4">
        <w:rPr>
          <w:rStyle w:val="FontStyle13"/>
          <w:sz w:val="28"/>
          <w:szCs w:val="28"/>
        </w:rPr>
        <w:t>Письмо Минфина России от 30.11.2017 № 02-07-07/79257 «О направлении Методических указаний по применению переходных положений СГС «Основные средства»;</w:t>
      </w:r>
    </w:p>
    <w:p w:rsidR="002F4BFF" w:rsidRPr="004647B4" w:rsidRDefault="002F4BFF">
      <w:pPr>
        <w:pStyle w:val="Style3"/>
        <w:widowControl/>
        <w:spacing w:line="317" w:lineRule="exact"/>
        <w:ind w:firstLine="710"/>
        <w:rPr>
          <w:rStyle w:val="FontStyle13"/>
          <w:sz w:val="28"/>
          <w:szCs w:val="28"/>
        </w:rPr>
      </w:pPr>
      <w:r w:rsidRPr="004647B4">
        <w:rPr>
          <w:rStyle w:val="FontStyle13"/>
          <w:sz w:val="28"/>
          <w:szCs w:val="28"/>
        </w:rPr>
        <w:t>Письмо Минфина России от 15.12.2017 № 02-07-07/84237 «О направлении Методических указаний по применению федерального стандарта бух</w:t>
      </w:r>
      <w:r w:rsidRPr="004647B4">
        <w:rPr>
          <w:rStyle w:val="FontStyle13"/>
          <w:sz w:val="28"/>
          <w:szCs w:val="28"/>
        </w:rPr>
        <w:softHyphen/>
        <w:t>галтерского учета для организаций государственного сектора «Основные средства», утв. Приказом Минфина России от 31.12.2016 № 257н»;</w:t>
      </w:r>
    </w:p>
    <w:p w:rsidR="001F4C3D" w:rsidRPr="004647B4" w:rsidRDefault="001F4C3D">
      <w:pPr>
        <w:pStyle w:val="Style3"/>
        <w:widowControl/>
        <w:spacing w:line="317" w:lineRule="exact"/>
        <w:ind w:firstLine="710"/>
        <w:rPr>
          <w:rStyle w:val="FontStyle13"/>
          <w:sz w:val="28"/>
          <w:szCs w:val="28"/>
        </w:rPr>
      </w:pPr>
      <w:r w:rsidRPr="004647B4">
        <w:rPr>
          <w:rFonts w:eastAsia="Times New Roman"/>
          <w:sz w:val="28"/>
          <w:szCs w:val="28"/>
        </w:rPr>
        <w:t>Постановление мэрии города Новосибирска от 21.06.2013г № 5832 «Об утверждении Порядка списания муниципального имущества города Новосибирска»;</w:t>
      </w:r>
    </w:p>
    <w:p w:rsidR="009436B7" w:rsidRPr="004647B4" w:rsidRDefault="00505524">
      <w:pPr>
        <w:pStyle w:val="Style3"/>
        <w:widowControl/>
        <w:spacing w:before="5" w:line="317" w:lineRule="exact"/>
        <w:ind w:firstLine="710"/>
        <w:rPr>
          <w:rStyle w:val="FontStyle13"/>
          <w:sz w:val="28"/>
          <w:szCs w:val="28"/>
        </w:rPr>
      </w:pPr>
      <w:r w:rsidRPr="004647B4">
        <w:rPr>
          <w:rStyle w:val="FontStyle13"/>
          <w:sz w:val="28"/>
          <w:szCs w:val="28"/>
        </w:rPr>
        <w:t>Приказ Минфина России от 31.12.2</w:t>
      </w:r>
      <w:r w:rsidR="00C2466F" w:rsidRPr="004647B4">
        <w:rPr>
          <w:rStyle w:val="FontStyle13"/>
          <w:sz w:val="28"/>
          <w:szCs w:val="28"/>
        </w:rPr>
        <w:t>016 № 258н «Об утверждении феде</w:t>
      </w:r>
      <w:r w:rsidRPr="004647B4">
        <w:rPr>
          <w:rStyle w:val="FontStyle13"/>
          <w:sz w:val="28"/>
          <w:szCs w:val="28"/>
        </w:rPr>
        <w:t>рального стандарта бухгалтерского учета для организаций государственного сектора «Аренда» (далее - СГС «Аренда»);</w:t>
      </w:r>
    </w:p>
    <w:p w:rsidR="00ED3FD5" w:rsidRPr="004647B4" w:rsidRDefault="00ED3FD5" w:rsidP="00ED3FD5">
      <w:pPr>
        <w:pStyle w:val="Style3"/>
        <w:widowControl/>
        <w:spacing w:before="5" w:line="317" w:lineRule="exact"/>
        <w:ind w:firstLine="710"/>
        <w:rPr>
          <w:rStyle w:val="FontStyle13"/>
          <w:sz w:val="28"/>
          <w:szCs w:val="28"/>
        </w:rPr>
      </w:pPr>
      <w:r w:rsidRPr="004647B4">
        <w:rPr>
          <w:sz w:val="28"/>
          <w:szCs w:val="28"/>
        </w:rPr>
        <w:t>Решение Совета депутатов города Новосибирска от 24.05.2011 № 375 «О Порядке определения размера арендной платы при передаче в аренду нежилых помещений, зданий, сооружений, находящихся в муниципальной собственности города Новосибирска, без проведения торгов»;</w:t>
      </w:r>
    </w:p>
    <w:p w:rsidR="002F4BFF" w:rsidRPr="004647B4" w:rsidRDefault="002F4BFF" w:rsidP="002F4BFF">
      <w:pPr>
        <w:pStyle w:val="Style3"/>
        <w:widowControl/>
        <w:spacing w:before="67" w:line="317" w:lineRule="exact"/>
        <w:ind w:firstLine="710"/>
        <w:rPr>
          <w:sz w:val="28"/>
          <w:szCs w:val="28"/>
        </w:rPr>
      </w:pPr>
      <w:r w:rsidRPr="004647B4">
        <w:rPr>
          <w:sz w:val="28"/>
          <w:szCs w:val="28"/>
        </w:rPr>
        <w:t>Письмо Минфина России от 13.12.2017 № 02-07-07/83463 «О направлении Методических указаний по переходным положениям СГС «Аренда» при первом применении»;</w:t>
      </w:r>
      <w:r w:rsidR="00BF7CA4" w:rsidRPr="004647B4">
        <w:rPr>
          <w:sz w:val="28"/>
          <w:szCs w:val="28"/>
        </w:rPr>
        <w:t xml:space="preserve">                                                                                                                                                                                                                                                                                                                                                                                                                                                                                                                                               </w:t>
      </w:r>
    </w:p>
    <w:p w:rsidR="002F4BFF" w:rsidRPr="004647B4" w:rsidRDefault="002F4BFF">
      <w:pPr>
        <w:pStyle w:val="Style3"/>
        <w:widowControl/>
        <w:spacing w:before="5" w:line="317" w:lineRule="exact"/>
        <w:ind w:firstLine="710"/>
        <w:rPr>
          <w:rStyle w:val="FontStyle13"/>
          <w:sz w:val="28"/>
          <w:szCs w:val="28"/>
        </w:rPr>
      </w:pPr>
      <w:r w:rsidRPr="004647B4">
        <w:rPr>
          <w:rStyle w:val="FontStyle13"/>
          <w:sz w:val="28"/>
          <w:szCs w:val="28"/>
        </w:rPr>
        <w:t>Письмо Минфина России от 13.12.</w:t>
      </w:r>
      <w:r w:rsidR="00626A15" w:rsidRPr="004647B4">
        <w:rPr>
          <w:rStyle w:val="FontStyle13"/>
          <w:sz w:val="28"/>
          <w:szCs w:val="28"/>
        </w:rPr>
        <w:t xml:space="preserve">2017 </w:t>
      </w:r>
      <w:r w:rsidRPr="004647B4">
        <w:rPr>
          <w:rStyle w:val="FontStyle13"/>
          <w:sz w:val="28"/>
          <w:szCs w:val="28"/>
        </w:rPr>
        <w:t>№ 02-07-07/83464 «О направлении Методических указаний по применению федерального стандарта бух</w:t>
      </w:r>
      <w:r w:rsidRPr="004647B4">
        <w:rPr>
          <w:rStyle w:val="FontStyle13"/>
          <w:sz w:val="28"/>
          <w:szCs w:val="28"/>
        </w:rPr>
        <w:softHyphen/>
        <w:t>галтерского учета для организаций государственного сектора «Аренда» (СГС «Аренда»);</w:t>
      </w:r>
    </w:p>
    <w:p w:rsidR="001F4C3D" w:rsidRPr="004647B4" w:rsidRDefault="001F4C3D" w:rsidP="001F4C3D">
      <w:pPr>
        <w:pStyle w:val="Style3"/>
        <w:widowControl/>
        <w:spacing w:before="5" w:line="317" w:lineRule="exact"/>
        <w:ind w:firstLine="710"/>
        <w:rPr>
          <w:rStyle w:val="FontStyle13"/>
          <w:color w:val="000000" w:themeColor="text1"/>
          <w:sz w:val="28"/>
          <w:szCs w:val="28"/>
        </w:rPr>
      </w:pPr>
      <w:r w:rsidRPr="004647B4">
        <w:rPr>
          <w:rFonts w:eastAsia="Times New Roman"/>
          <w:bCs/>
          <w:color w:val="000000" w:themeColor="text1"/>
          <w:sz w:val="28"/>
          <w:szCs w:val="28"/>
        </w:rPr>
        <w:t>Письмо Мин</w:t>
      </w:r>
      <w:r w:rsidR="00626A15" w:rsidRPr="004647B4">
        <w:rPr>
          <w:rFonts w:eastAsia="Times New Roman"/>
          <w:bCs/>
          <w:color w:val="000000" w:themeColor="text1"/>
          <w:sz w:val="28"/>
          <w:szCs w:val="28"/>
        </w:rPr>
        <w:t>фина России от 13.06.</w:t>
      </w:r>
      <w:r w:rsidRPr="004647B4">
        <w:rPr>
          <w:rFonts w:eastAsia="Times New Roman"/>
          <w:bCs/>
          <w:color w:val="000000" w:themeColor="text1"/>
          <w:sz w:val="28"/>
          <w:szCs w:val="28"/>
        </w:rPr>
        <w:t>2018</w:t>
      </w:r>
      <w:r w:rsidR="00626A15" w:rsidRPr="004647B4">
        <w:rPr>
          <w:rFonts w:eastAsia="Times New Roman"/>
          <w:bCs/>
          <w:color w:val="000000" w:themeColor="text1"/>
          <w:sz w:val="28"/>
          <w:szCs w:val="28"/>
        </w:rPr>
        <w:t xml:space="preserve"> </w:t>
      </w:r>
      <w:r w:rsidRPr="004647B4">
        <w:rPr>
          <w:rFonts w:eastAsia="Times New Roman"/>
          <w:bCs/>
          <w:color w:val="000000" w:themeColor="text1"/>
          <w:sz w:val="28"/>
          <w:szCs w:val="28"/>
        </w:rPr>
        <w:t xml:space="preserve">№ 02-07-10/40429 </w:t>
      </w:r>
      <w:r w:rsidR="00ED3FD5" w:rsidRPr="004647B4">
        <w:rPr>
          <w:rFonts w:eastAsia="Times New Roman"/>
          <w:bCs/>
          <w:color w:val="000000" w:themeColor="text1"/>
          <w:sz w:val="28"/>
          <w:szCs w:val="28"/>
        </w:rPr>
        <w:t>«</w:t>
      </w:r>
      <w:r w:rsidRPr="004647B4">
        <w:rPr>
          <w:rFonts w:eastAsia="Times New Roman"/>
          <w:bCs/>
          <w:color w:val="000000" w:themeColor="text1"/>
          <w:sz w:val="28"/>
          <w:szCs w:val="28"/>
        </w:rPr>
        <w:t>Об отражении в учете прав пользования имуществом, полученных по договорам безвозмездного пользования на неопределенный срок</w:t>
      </w:r>
      <w:r w:rsidR="00ED3FD5" w:rsidRPr="004647B4">
        <w:rPr>
          <w:rFonts w:eastAsia="Times New Roman"/>
          <w:bCs/>
          <w:color w:val="000000" w:themeColor="text1"/>
          <w:sz w:val="28"/>
          <w:szCs w:val="28"/>
        </w:rPr>
        <w:t>»</w:t>
      </w:r>
      <w:r w:rsidRPr="004647B4">
        <w:rPr>
          <w:rFonts w:eastAsia="Times New Roman"/>
          <w:bCs/>
          <w:color w:val="000000" w:themeColor="text1"/>
          <w:sz w:val="28"/>
          <w:szCs w:val="28"/>
        </w:rPr>
        <w:t>;</w:t>
      </w:r>
    </w:p>
    <w:p w:rsidR="009436B7" w:rsidRPr="004647B4" w:rsidRDefault="00505524">
      <w:pPr>
        <w:pStyle w:val="Style3"/>
        <w:widowControl/>
        <w:spacing w:before="5" w:line="317" w:lineRule="exact"/>
        <w:ind w:firstLine="710"/>
        <w:rPr>
          <w:rStyle w:val="FontStyle13"/>
          <w:sz w:val="28"/>
          <w:szCs w:val="28"/>
        </w:rPr>
      </w:pPr>
      <w:r w:rsidRPr="004647B4">
        <w:rPr>
          <w:rStyle w:val="FontStyle13"/>
          <w:sz w:val="28"/>
          <w:szCs w:val="28"/>
        </w:rPr>
        <w:t>Приказ Минфина России от 31.12.2</w:t>
      </w:r>
      <w:r w:rsidR="00C2466F" w:rsidRPr="004647B4">
        <w:rPr>
          <w:rStyle w:val="FontStyle13"/>
          <w:sz w:val="28"/>
          <w:szCs w:val="28"/>
        </w:rPr>
        <w:t>016 № 259н «Об утверждении феде</w:t>
      </w:r>
      <w:r w:rsidRPr="004647B4">
        <w:rPr>
          <w:rStyle w:val="FontStyle13"/>
          <w:sz w:val="28"/>
          <w:szCs w:val="28"/>
        </w:rPr>
        <w:t>рального стандарта бухгалтерского учета для организаций государственного сектора «Обесценение активов» (далее - СГС «Обесценение активов»);</w:t>
      </w:r>
    </w:p>
    <w:p w:rsidR="009436B7" w:rsidRPr="004647B4" w:rsidRDefault="00505524">
      <w:pPr>
        <w:pStyle w:val="Style3"/>
        <w:widowControl/>
        <w:spacing w:before="5" w:line="317" w:lineRule="exact"/>
        <w:ind w:firstLine="710"/>
        <w:rPr>
          <w:rStyle w:val="FontStyle13"/>
          <w:sz w:val="28"/>
          <w:szCs w:val="28"/>
        </w:rPr>
      </w:pPr>
      <w:r w:rsidRPr="004647B4">
        <w:rPr>
          <w:rStyle w:val="FontStyle13"/>
          <w:sz w:val="28"/>
          <w:szCs w:val="28"/>
        </w:rPr>
        <w:t>Приказ Минфина России от 31.12.2</w:t>
      </w:r>
      <w:r w:rsidR="00C2466F" w:rsidRPr="004647B4">
        <w:rPr>
          <w:rStyle w:val="FontStyle13"/>
          <w:sz w:val="28"/>
          <w:szCs w:val="28"/>
        </w:rPr>
        <w:t>016 № 260н «Об утверждении феде</w:t>
      </w:r>
      <w:r w:rsidRPr="004647B4">
        <w:rPr>
          <w:rStyle w:val="FontStyle13"/>
          <w:sz w:val="28"/>
          <w:szCs w:val="28"/>
        </w:rPr>
        <w:t xml:space="preserve">рального стандарта бухгалтерского учета для организаций </w:t>
      </w:r>
      <w:r w:rsidRPr="004647B4">
        <w:rPr>
          <w:rStyle w:val="FontStyle13"/>
          <w:sz w:val="28"/>
          <w:szCs w:val="28"/>
        </w:rPr>
        <w:lastRenderedPageBreak/>
        <w:t>государственного сектора «Предоставление бухгалтерской (финансовой) отчетности» (далее -</w:t>
      </w:r>
      <w:r w:rsidR="00703D06" w:rsidRPr="004647B4">
        <w:rPr>
          <w:rStyle w:val="FontStyle13"/>
          <w:sz w:val="28"/>
          <w:szCs w:val="28"/>
        </w:rPr>
        <w:t xml:space="preserve"> </w:t>
      </w:r>
      <w:r w:rsidRPr="004647B4">
        <w:rPr>
          <w:rStyle w:val="FontStyle13"/>
          <w:sz w:val="28"/>
          <w:szCs w:val="28"/>
        </w:rPr>
        <w:t>СГС «Предоставление бухгалтерской (финансовой) отчетности»);</w:t>
      </w:r>
    </w:p>
    <w:p w:rsidR="009436B7" w:rsidRPr="004647B4" w:rsidRDefault="00505524">
      <w:pPr>
        <w:pStyle w:val="Style3"/>
        <w:widowControl/>
        <w:spacing w:line="317" w:lineRule="exact"/>
        <w:ind w:firstLine="701"/>
        <w:rPr>
          <w:rStyle w:val="FontStyle13"/>
          <w:sz w:val="28"/>
          <w:szCs w:val="28"/>
        </w:rPr>
      </w:pPr>
      <w:r w:rsidRPr="004647B4">
        <w:rPr>
          <w:rStyle w:val="FontStyle13"/>
          <w:sz w:val="28"/>
          <w:szCs w:val="28"/>
        </w:rPr>
        <w:t>Приказ Минфина России от 16.12.2010 № 174н «Об утверждении Плана счетов бухгалтерского учета бюджетных учреждений и инструкция по его применению» (далее - Приказ № 174н)</w:t>
      </w:r>
      <w:r w:rsidR="00C36F29" w:rsidRPr="004647B4">
        <w:rPr>
          <w:rStyle w:val="FontStyle13"/>
          <w:sz w:val="28"/>
          <w:szCs w:val="28"/>
        </w:rPr>
        <w:t>;</w:t>
      </w:r>
    </w:p>
    <w:p w:rsidR="009436B7" w:rsidRPr="004647B4" w:rsidRDefault="00505524">
      <w:pPr>
        <w:pStyle w:val="Style3"/>
        <w:widowControl/>
        <w:spacing w:line="317" w:lineRule="exact"/>
        <w:ind w:firstLine="710"/>
        <w:rPr>
          <w:rStyle w:val="FontStyle13"/>
          <w:sz w:val="28"/>
          <w:szCs w:val="28"/>
        </w:rPr>
      </w:pPr>
      <w:r w:rsidRPr="004647B4">
        <w:rPr>
          <w:rStyle w:val="FontStyle13"/>
          <w:sz w:val="28"/>
          <w:szCs w:val="28"/>
        </w:rPr>
        <w:t>Приказ Минфина</w:t>
      </w:r>
      <w:r w:rsidR="00F16E6D" w:rsidRPr="004647B4">
        <w:rPr>
          <w:rStyle w:val="FontStyle13"/>
          <w:sz w:val="28"/>
          <w:szCs w:val="28"/>
        </w:rPr>
        <w:t xml:space="preserve"> России от 25.03.2011 № 33</w:t>
      </w:r>
      <w:r w:rsidR="00652EE5" w:rsidRPr="004647B4">
        <w:rPr>
          <w:rStyle w:val="FontStyle13"/>
          <w:sz w:val="28"/>
          <w:szCs w:val="28"/>
        </w:rPr>
        <w:t>н «Об утверждении Инст</w:t>
      </w:r>
      <w:r w:rsidRPr="004647B4">
        <w:rPr>
          <w:rStyle w:val="FontStyle13"/>
          <w:sz w:val="28"/>
          <w:szCs w:val="28"/>
        </w:rPr>
        <w:t>рукции о порядке составления, представления годовой, квартальной бухгал</w:t>
      </w:r>
      <w:r w:rsidRPr="004647B4">
        <w:rPr>
          <w:rStyle w:val="FontStyle13"/>
          <w:sz w:val="28"/>
          <w:szCs w:val="28"/>
        </w:rPr>
        <w:softHyphen/>
        <w:t>терской отчетности государственных (муниципальных) бюджетных и авто</w:t>
      </w:r>
      <w:r w:rsidRPr="004647B4">
        <w:rPr>
          <w:rStyle w:val="FontStyle13"/>
          <w:sz w:val="28"/>
          <w:szCs w:val="28"/>
        </w:rPr>
        <w:softHyphen/>
        <w:t>номных учреждений»</w:t>
      </w:r>
      <w:r w:rsidR="002A13F2" w:rsidRPr="004647B4">
        <w:rPr>
          <w:rStyle w:val="FontStyle13"/>
          <w:sz w:val="28"/>
          <w:szCs w:val="28"/>
        </w:rPr>
        <w:t xml:space="preserve"> (далее - Приказ № 33н)</w:t>
      </w:r>
      <w:r w:rsidRPr="004647B4">
        <w:rPr>
          <w:rStyle w:val="FontStyle13"/>
          <w:sz w:val="28"/>
          <w:szCs w:val="28"/>
        </w:rPr>
        <w:t>;</w:t>
      </w:r>
    </w:p>
    <w:p w:rsidR="009436B7" w:rsidRPr="004647B4" w:rsidRDefault="00505524">
      <w:pPr>
        <w:pStyle w:val="Style3"/>
        <w:widowControl/>
        <w:spacing w:line="317" w:lineRule="exact"/>
        <w:ind w:firstLine="706"/>
        <w:rPr>
          <w:rStyle w:val="FontStyle13"/>
          <w:sz w:val="28"/>
          <w:szCs w:val="28"/>
        </w:rPr>
      </w:pPr>
      <w:r w:rsidRPr="004647B4">
        <w:rPr>
          <w:rStyle w:val="FontStyle13"/>
          <w:sz w:val="28"/>
          <w:szCs w:val="28"/>
        </w:rPr>
        <w:t>Приказ Минфина России от 21.07.2011 № 86н «Об утверждении поряд</w:t>
      </w:r>
      <w:r w:rsidRPr="004647B4">
        <w:rPr>
          <w:rStyle w:val="FontStyle13"/>
          <w:sz w:val="28"/>
          <w:szCs w:val="28"/>
        </w:rPr>
        <w:softHyphen/>
        <w:t>ка предоставления информации госуда</w:t>
      </w:r>
      <w:r w:rsidR="00652EE5" w:rsidRPr="004647B4">
        <w:rPr>
          <w:rStyle w:val="FontStyle13"/>
          <w:sz w:val="28"/>
          <w:szCs w:val="28"/>
        </w:rPr>
        <w:t>рственным (муниципальным) учреж</w:t>
      </w:r>
      <w:r w:rsidRPr="004647B4">
        <w:rPr>
          <w:rStyle w:val="FontStyle13"/>
          <w:sz w:val="28"/>
          <w:szCs w:val="28"/>
        </w:rPr>
        <w:t>дением, ее размещения на официальном сайте в сети Интернет и ведения ука</w:t>
      </w:r>
      <w:r w:rsidRPr="004647B4">
        <w:rPr>
          <w:rStyle w:val="FontStyle13"/>
          <w:sz w:val="28"/>
          <w:szCs w:val="28"/>
        </w:rPr>
        <w:softHyphen/>
        <w:t>занного сайта»;</w:t>
      </w:r>
    </w:p>
    <w:p w:rsidR="009436B7" w:rsidRPr="004647B4" w:rsidRDefault="00505524">
      <w:pPr>
        <w:pStyle w:val="Style3"/>
        <w:widowControl/>
        <w:spacing w:line="317" w:lineRule="exact"/>
        <w:ind w:firstLine="706"/>
        <w:rPr>
          <w:rStyle w:val="FontStyle13"/>
          <w:sz w:val="28"/>
          <w:szCs w:val="28"/>
        </w:rPr>
      </w:pPr>
      <w:r w:rsidRPr="004647B4">
        <w:rPr>
          <w:rStyle w:val="FontStyle13"/>
          <w:sz w:val="28"/>
          <w:szCs w:val="28"/>
        </w:rPr>
        <w:t>Приказ Минфина России от 30.03.2015 № 52н «Об утверждении форм первичных учетных документов и регист</w:t>
      </w:r>
      <w:r w:rsidR="00652EE5" w:rsidRPr="004647B4">
        <w:rPr>
          <w:rStyle w:val="FontStyle13"/>
          <w:sz w:val="28"/>
          <w:szCs w:val="28"/>
        </w:rPr>
        <w:t>ров бухгалтерского учета, приме</w:t>
      </w:r>
      <w:r w:rsidRPr="004647B4">
        <w:rPr>
          <w:rStyle w:val="FontStyle13"/>
          <w:sz w:val="28"/>
          <w:szCs w:val="28"/>
        </w:rPr>
        <w:t>няемых органами государственной власти (государственными органами), ор</w:t>
      </w:r>
      <w:r w:rsidRPr="004647B4">
        <w:rPr>
          <w:rStyle w:val="FontStyle13"/>
          <w:sz w:val="28"/>
          <w:szCs w:val="28"/>
        </w:rPr>
        <w:softHyphen/>
        <w:t>ганами местного самоуправления, органами управления государственными внебюджетными фондами, государственными (муниципальными) учрежде</w:t>
      </w:r>
      <w:r w:rsidRPr="004647B4">
        <w:rPr>
          <w:rStyle w:val="FontStyle13"/>
          <w:sz w:val="28"/>
          <w:szCs w:val="28"/>
        </w:rPr>
        <w:softHyphen/>
        <w:t>ниями, и Методических указаний по их применению» (далее - Приказ № 52н);</w:t>
      </w:r>
    </w:p>
    <w:p w:rsidR="004A70CB" w:rsidRPr="004647B4" w:rsidRDefault="004A70CB" w:rsidP="004A70CB">
      <w:pPr>
        <w:pStyle w:val="Style3"/>
        <w:widowControl/>
        <w:spacing w:line="317" w:lineRule="exact"/>
        <w:ind w:firstLine="710"/>
        <w:rPr>
          <w:rStyle w:val="FontStyle13"/>
          <w:sz w:val="28"/>
          <w:szCs w:val="28"/>
        </w:rPr>
      </w:pPr>
      <w:r w:rsidRPr="004647B4">
        <w:rPr>
          <w:rStyle w:val="FontStyle13"/>
          <w:sz w:val="28"/>
          <w:szCs w:val="28"/>
        </w:rPr>
        <w:t>Письмо Минфина России от 1</w:t>
      </w:r>
      <w:r w:rsidR="00F6021F" w:rsidRPr="004647B4">
        <w:rPr>
          <w:rStyle w:val="FontStyle13"/>
          <w:sz w:val="28"/>
          <w:szCs w:val="28"/>
        </w:rPr>
        <w:t>0.06</w:t>
      </w:r>
      <w:r w:rsidRPr="004647B4">
        <w:rPr>
          <w:rStyle w:val="FontStyle13"/>
          <w:sz w:val="28"/>
          <w:szCs w:val="28"/>
        </w:rPr>
        <w:t>.</w:t>
      </w:r>
      <w:r w:rsidR="00F6021F" w:rsidRPr="004647B4">
        <w:rPr>
          <w:rStyle w:val="FontStyle13"/>
          <w:sz w:val="28"/>
          <w:szCs w:val="28"/>
        </w:rPr>
        <w:t>2015</w:t>
      </w:r>
      <w:r w:rsidRPr="004647B4">
        <w:rPr>
          <w:rStyle w:val="FontStyle13"/>
          <w:sz w:val="28"/>
          <w:szCs w:val="28"/>
        </w:rPr>
        <w:t xml:space="preserve"> № 02-07-07/</w:t>
      </w:r>
      <w:r w:rsidR="00F6021F" w:rsidRPr="004647B4">
        <w:rPr>
          <w:rStyle w:val="FontStyle13"/>
          <w:sz w:val="28"/>
          <w:szCs w:val="28"/>
        </w:rPr>
        <w:t>33768</w:t>
      </w:r>
      <w:r w:rsidRPr="004647B4">
        <w:rPr>
          <w:rStyle w:val="FontStyle13"/>
          <w:sz w:val="28"/>
          <w:szCs w:val="28"/>
        </w:rPr>
        <w:t xml:space="preserve"> «О </w:t>
      </w:r>
      <w:r w:rsidR="00F6021F" w:rsidRPr="004647B4">
        <w:rPr>
          <w:rStyle w:val="FontStyle13"/>
          <w:sz w:val="28"/>
          <w:szCs w:val="28"/>
        </w:rPr>
        <w:t>применении форм</w:t>
      </w:r>
      <w:r w:rsidR="00BF485A" w:rsidRPr="004647B4">
        <w:rPr>
          <w:rStyle w:val="FontStyle13"/>
          <w:sz w:val="28"/>
          <w:szCs w:val="28"/>
        </w:rPr>
        <w:t>»</w:t>
      </w:r>
      <w:r w:rsidR="00F6021F" w:rsidRPr="004647B4">
        <w:rPr>
          <w:rStyle w:val="FontStyle13"/>
          <w:sz w:val="28"/>
          <w:szCs w:val="28"/>
        </w:rPr>
        <w:t xml:space="preserve"> утвержденных </w:t>
      </w:r>
      <w:r w:rsidR="0057372E" w:rsidRPr="004647B4">
        <w:rPr>
          <w:rStyle w:val="FontStyle13"/>
          <w:sz w:val="28"/>
          <w:szCs w:val="28"/>
        </w:rPr>
        <w:t>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w:t>
      </w:r>
      <w:r w:rsidR="0057372E" w:rsidRPr="004647B4">
        <w:rPr>
          <w:rStyle w:val="FontStyle13"/>
          <w:sz w:val="28"/>
          <w:szCs w:val="28"/>
        </w:rPr>
        <w:softHyphen/>
        <w:t>ганами местного самоуправления, органами управления государственными внебюджетными фондами, государственными (муниципальными) учрежде</w:t>
      </w:r>
      <w:r w:rsidR="0057372E" w:rsidRPr="004647B4">
        <w:rPr>
          <w:rStyle w:val="FontStyle13"/>
          <w:sz w:val="28"/>
          <w:szCs w:val="28"/>
        </w:rPr>
        <w:softHyphen/>
        <w:t>ниями, и Методических указаний по их применению»;</w:t>
      </w:r>
    </w:p>
    <w:p w:rsidR="009436B7" w:rsidRPr="004647B4" w:rsidRDefault="00505524">
      <w:pPr>
        <w:pStyle w:val="Style3"/>
        <w:widowControl/>
        <w:spacing w:line="317" w:lineRule="exact"/>
        <w:ind w:firstLine="677"/>
        <w:rPr>
          <w:rStyle w:val="FontStyle13"/>
          <w:sz w:val="28"/>
          <w:szCs w:val="28"/>
        </w:rPr>
      </w:pPr>
      <w:r w:rsidRPr="004647B4">
        <w:rPr>
          <w:rStyle w:val="FontStyle13"/>
          <w:sz w:val="28"/>
          <w:szCs w:val="28"/>
        </w:rPr>
        <w:t>Постановление Правительства Российской Федерации от 01.01.2002 № 1 «О классификации основных средств, включаемых в амортизационные группы»;</w:t>
      </w:r>
    </w:p>
    <w:p w:rsidR="009436B7" w:rsidRPr="004647B4" w:rsidRDefault="00505524">
      <w:pPr>
        <w:pStyle w:val="Style3"/>
        <w:widowControl/>
        <w:spacing w:line="317" w:lineRule="exact"/>
        <w:ind w:firstLine="701"/>
        <w:rPr>
          <w:rStyle w:val="FontStyle13"/>
          <w:sz w:val="28"/>
          <w:szCs w:val="28"/>
        </w:rPr>
      </w:pPr>
      <w:r w:rsidRPr="004647B4">
        <w:rPr>
          <w:rStyle w:val="FontStyle13"/>
          <w:sz w:val="28"/>
          <w:szCs w:val="28"/>
        </w:rPr>
        <w:t>Постановление Совета Министров С</w:t>
      </w:r>
      <w:r w:rsidR="00652EE5" w:rsidRPr="004647B4">
        <w:rPr>
          <w:rStyle w:val="FontStyle13"/>
          <w:sz w:val="28"/>
          <w:szCs w:val="28"/>
        </w:rPr>
        <w:t>ССР от 22.10.1990 № 1072 «О еди</w:t>
      </w:r>
      <w:r w:rsidRPr="004647B4">
        <w:rPr>
          <w:rStyle w:val="FontStyle13"/>
          <w:sz w:val="28"/>
          <w:szCs w:val="28"/>
        </w:rPr>
        <w:t>ных нормах амортизационных отчислений на полное восстановление основ</w:t>
      </w:r>
      <w:r w:rsidRPr="004647B4">
        <w:rPr>
          <w:rStyle w:val="FontStyle13"/>
          <w:sz w:val="28"/>
          <w:szCs w:val="28"/>
        </w:rPr>
        <w:softHyphen/>
        <w:t>ных фондов народного хозяйства СССР»;</w:t>
      </w:r>
    </w:p>
    <w:p w:rsidR="009436B7" w:rsidRPr="004647B4" w:rsidRDefault="00505524">
      <w:pPr>
        <w:pStyle w:val="Style3"/>
        <w:widowControl/>
        <w:spacing w:line="317" w:lineRule="exact"/>
        <w:ind w:firstLine="706"/>
        <w:rPr>
          <w:rStyle w:val="FontStyle13"/>
          <w:sz w:val="28"/>
          <w:szCs w:val="28"/>
        </w:rPr>
      </w:pPr>
      <w:r w:rsidRPr="004647B4">
        <w:rPr>
          <w:rStyle w:val="FontStyle13"/>
          <w:sz w:val="28"/>
          <w:szCs w:val="28"/>
        </w:rPr>
        <w:t>Постановление Правительства РФ</w:t>
      </w:r>
      <w:r w:rsidR="0068185B" w:rsidRPr="004647B4">
        <w:rPr>
          <w:rStyle w:val="FontStyle13"/>
          <w:sz w:val="28"/>
          <w:szCs w:val="28"/>
        </w:rPr>
        <w:t xml:space="preserve"> </w:t>
      </w:r>
      <w:r w:rsidRPr="004647B4">
        <w:rPr>
          <w:rStyle w:val="FontStyle13"/>
          <w:sz w:val="28"/>
          <w:szCs w:val="28"/>
        </w:rPr>
        <w:t>о</w:t>
      </w:r>
      <w:r w:rsidR="00652EE5" w:rsidRPr="004647B4">
        <w:rPr>
          <w:rStyle w:val="FontStyle13"/>
          <w:sz w:val="28"/>
          <w:szCs w:val="28"/>
        </w:rPr>
        <w:t>т 28.09.2000 № 731 «Об утвержде</w:t>
      </w:r>
      <w:r w:rsidRPr="004647B4">
        <w:rPr>
          <w:rStyle w:val="FontStyle13"/>
          <w:sz w:val="28"/>
          <w:szCs w:val="28"/>
        </w:rPr>
        <w:t>нии Правил учета и хранения драгоценных металлов, драгоценных камней и продукции из них, а также ведения соответствующей отчетности»;</w:t>
      </w:r>
    </w:p>
    <w:p w:rsidR="0068185B" w:rsidRPr="004647B4" w:rsidRDefault="0068185B">
      <w:pPr>
        <w:pStyle w:val="Style3"/>
        <w:widowControl/>
        <w:spacing w:line="317" w:lineRule="exact"/>
        <w:ind w:firstLine="706"/>
        <w:rPr>
          <w:rStyle w:val="FontStyle13"/>
          <w:sz w:val="28"/>
          <w:szCs w:val="28"/>
        </w:rPr>
      </w:pPr>
      <w:r w:rsidRPr="004647B4">
        <w:rPr>
          <w:rStyle w:val="FontStyle13"/>
          <w:sz w:val="28"/>
          <w:szCs w:val="28"/>
        </w:rPr>
        <w:t>Приказ Минфина России от 09.12.2016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исполнении и обращении»;</w:t>
      </w:r>
    </w:p>
    <w:p w:rsidR="00856665" w:rsidRPr="004647B4" w:rsidRDefault="00856665">
      <w:pPr>
        <w:pStyle w:val="Style3"/>
        <w:widowControl/>
        <w:spacing w:before="67" w:line="317" w:lineRule="exact"/>
        <w:ind w:firstLine="710"/>
        <w:rPr>
          <w:sz w:val="28"/>
          <w:szCs w:val="28"/>
        </w:rPr>
      </w:pPr>
      <w:r w:rsidRPr="004647B4">
        <w:rPr>
          <w:sz w:val="28"/>
          <w:szCs w:val="28"/>
        </w:rPr>
        <w:t>Приказ Минфи</w:t>
      </w:r>
      <w:r w:rsidR="007F5C54" w:rsidRPr="004647B4">
        <w:rPr>
          <w:sz w:val="28"/>
          <w:szCs w:val="28"/>
        </w:rPr>
        <w:t>на России от 30.12.2017 №</w:t>
      </w:r>
      <w:r w:rsidR="00CD6B9F" w:rsidRPr="004647B4">
        <w:rPr>
          <w:sz w:val="28"/>
          <w:szCs w:val="28"/>
        </w:rPr>
        <w:t xml:space="preserve"> 274н</w:t>
      </w:r>
      <w:r w:rsidR="00CD6B9F" w:rsidRPr="004647B4">
        <w:rPr>
          <w:sz w:val="28"/>
          <w:szCs w:val="28"/>
        </w:rPr>
        <w:br/>
        <w:t>«</w:t>
      </w:r>
      <w:r w:rsidRPr="004647B4">
        <w:rPr>
          <w:sz w:val="28"/>
          <w:szCs w:val="28"/>
        </w:rPr>
        <w:t>Об утверждении федерального стандарта бухгалтерского учета для органи</w:t>
      </w:r>
      <w:r w:rsidR="00CD6B9F" w:rsidRPr="004647B4">
        <w:rPr>
          <w:sz w:val="28"/>
          <w:szCs w:val="28"/>
        </w:rPr>
        <w:t>заций государственного сектора «</w:t>
      </w:r>
      <w:r w:rsidRPr="004647B4">
        <w:rPr>
          <w:sz w:val="28"/>
          <w:szCs w:val="28"/>
        </w:rPr>
        <w:t>Учетная полити</w:t>
      </w:r>
      <w:r w:rsidR="00CD6B9F" w:rsidRPr="004647B4">
        <w:rPr>
          <w:sz w:val="28"/>
          <w:szCs w:val="28"/>
        </w:rPr>
        <w:t>ка, оценочные значения и ошибки»</w:t>
      </w:r>
      <w:r w:rsidR="00165359" w:rsidRPr="004647B4">
        <w:rPr>
          <w:rStyle w:val="FontStyle13"/>
          <w:sz w:val="28"/>
          <w:szCs w:val="28"/>
        </w:rPr>
        <w:t xml:space="preserve"> (далее - СГС «</w:t>
      </w:r>
      <w:r w:rsidR="00165359" w:rsidRPr="004647B4">
        <w:rPr>
          <w:sz w:val="28"/>
          <w:szCs w:val="28"/>
        </w:rPr>
        <w:t>Учетная политика»)</w:t>
      </w:r>
      <w:r w:rsidR="00CD6B9F" w:rsidRPr="004647B4">
        <w:rPr>
          <w:sz w:val="28"/>
          <w:szCs w:val="28"/>
        </w:rPr>
        <w:t>;</w:t>
      </w:r>
    </w:p>
    <w:p w:rsidR="009A0A8F" w:rsidRPr="004647B4" w:rsidRDefault="009A0A8F" w:rsidP="009A0A8F">
      <w:pPr>
        <w:pStyle w:val="Style3"/>
        <w:widowControl/>
        <w:spacing w:before="67" w:line="317" w:lineRule="exact"/>
        <w:ind w:firstLine="710"/>
        <w:rPr>
          <w:sz w:val="28"/>
          <w:szCs w:val="28"/>
        </w:rPr>
      </w:pPr>
      <w:r w:rsidRPr="004647B4">
        <w:rPr>
          <w:sz w:val="28"/>
          <w:szCs w:val="28"/>
        </w:rPr>
        <w:lastRenderedPageBreak/>
        <w:t>Письмо Минфина России от 31.08.2018 № 02-06-07/62480 «О направлении Методических указаний по применению положений СГС «Учетная политика, оценочные значения и ошибки» (вместе с "Методическими рекомендациями по применению федерального стандарта бухгалтерского учета для организаций государственного сектора "Учетная политика, оценочные значения и ошибки");</w:t>
      </w:r>
    </w:p>
    <w:p w:rsidR="00856665" w:rsidRPr="004647B4" w:rsidRDefault="00856665">
      <w:pPr>
        <w:pStyle w:val="Style3"/>
        <w:widowControl/>
        <w:spacing w:before="67" w:line="317" w:lineRule="exact"/>
        <w:ind w:firstLine="710"/>
        <w:rPr>
          <w:sz w:val="28"/>
          <w:szCs w:val="28"/>
        </w:rPr>
      </w:pPr>
      <w:r w:rsidRPr="004647B4">
        <w:rPr>
          <w:sz w:val="28"/>
          <w:szCs w:val="28"/>
        </w:rPr>
        <w:t>Приказ Минфи</w:t>
      </w:r>
      <w:r w:rsidR="007F5C54" w:rsidRPr="004647B4">
        <w:rPr>
          <w:sz w:val="28"/>
          <w:szCs w:val="28"/>
        </w:rPr>
        <w:t>на России от 30.12.2017 №</w:t>
      </w:r>
      <w:r w:rsidR="00CD6B9F" w:rsidRPr="004647B4">
        <w:rPr>
          <w:sz w:val="28"/>
          <w:szCs w:val="28"/>
        </w:rPr>
        <w:t xml:space="preserve"> 275н</w:t>
      </w:r>
      <w:r w:rsidR="00CD6B9F" w:rsidRPr="004647B4">
        <w:rPr>
          <w:sz w:val="28"/>
          <w:szCs w:val="28"/>
        </w:rPr>
        <w:br/>
        <w:t>«</w:t>
      </w:r>
      <w:r w:rsidRPr="004647B4">
        <w:rPr>
          <w:sz w:val="28"/>
          <w:szCs w:val="28"/>
        </w:rPr>
        <w:t>Об утверждении федерального стандарта бухгалтерского учета для организаций государственного секто</w:t>
      </w:r>
      <w:r w:rsidR="00CD6B9F" w:rsidRPr="004647B4">
        <w:rPr>
          <w:sz w:val="28"/>
          <w:szCs w:val="28"/>
        </w:rPr>
        <w:t>ра «События после отчетной даты»</w:t>
      </w:r>
      <w:r w:rsidR="00165359" w:rsidRPr="004647B4">
        <w:rPr>
          <w:rStyle w:val="FontStyle13"/>
          <w:sz w:val="28"/>
          <w:szCs w:val="28"/>
        </w:rPr>
        <w:t xml:space="preserve"> (далее - СГС «СПОД»</w:t>
      </w:r>
      <w:r w:rsidR="00372E3F" w:rsidRPr="004647B4">
        <w:rPr>
          <w:rStyle w:val="FontStyle13"/>
          <w:sz w:val="28"/>
          <w:szCs w:val="28"/>
        </w:rPr>
        <w:t>)</w:t>
      </w:r>
      <w:r w:rsidR="00CD6B9F" w:rsidRPr="004647B4">
        <w:rPr>
          <w:sz w:val="28"/>
          <w:szCs w:val="28"/>
        </w:rPr>
        <w:t>;</w:t>
      </w:r>
    </w:p>
    <w:p w:rsidR="00094DB2" w:rsidRPr="004647B4" w:rsidRDefault="00094DB2">
      <w:pPr>
        <w:pStyle w:val="Style3"/>
        <w:widowControl/>
        <w:spacing w:before="67" w:line="317" w:lineRule="exact"/>
        <w:ind w:firstLine="710"/>
        <w:rPr>
          <w:sz w:val="28"/>
          <w:szCs w:val="28"/>
        </w:rPr>
      </w:pPr>
      <w:r w:rsidRPr="004647B4">
        <w:rPr>
          <w:sz w:val="28"/>
          <w:szCs w:val="28"/>
        </w:rPr>
        <w:t>Письмо Минфина России от 31.07.2018 № 02-06-07/55005</w:t>
      </w:r>
      <w:r w:rsidRPr="004647B4">
        <w:rPr>
          <w:sz w:val="28"/>
          <w:szCs w:val="28"/>
        </w:rPr>
        <w:br/>
        <w:t>«О направлении Методических указаний по применению федерального стандарта бухгалтерского учета для организаций государственного сектора «События после отчетной даты», утв. Приказом Минфина России от 30.12.2017 N 275н;</w:t>
      </w:r>
    </w:p>
    <w:p w:rsidR="00856665" w:rsidRPr="004647B4" w:rsidRDefault="00856665">
      <w:pPr>
        <w:pStyle w:val="Style3"/>
        <w:widowControl/>
        <w:spacing w:before="67" w:line="317" w:lineRule="exact"/>
        <w:ind w:firstLine="710"/>
        <w:rPr>
          <w:sz w:val="28"/>
          <w:szCs w:val="28"/>
        </w:rPr>
      </w:pPr>
      <w:r w:rsidRPr="004647B4">
        <w:rPr>
          <w:sz w:val="28"/>
          <w:szCs w:val="28"/>
        </w:rPr>
        <w:t>Приказ Минфи</w:t>
      </w:r>
      <w:r w:rsidR="00CD6B9F" w:rsidRPr="004647B4">
        <w:rPr>
          <w:sz w:val="28"/>
          <w:szCs w:val="28"/>
        </w:rPr>
        <w:t>на Росс</w:t>
      </w:r>
      <w:r w:rsidR="007F5C54" w:rsidRPr="004647B4">
        <w:rPr>
          <w:sz w:val="28"/>
          <w:szCs w:val="28"/>
        </w:rPr>
        <w:t xml:space="preserve">ии от 30.12.2017 № </w:t>
      </w:r>
      <w:r w:rsidR="00CD6B9F" w:rsidRPr="004647B4">
        <w:rPr>
          <w:sz w:val="28"/>
          <w:szCs w:val="28"/>
        </w:rPr>
        <w:t>278н</w:t>
      </w:r>
      <w:r w:rsidR="00CD6B9F" w:rsidRPr="004647B4">
        <w:rPr>
          <w:sz w:val="28"/>
          <w:szCs w:val="28"/>
        </w:rPr>
        <w:br/>
        <w:t>«</w:t>
      </w:r>
      <w:r w:rsidRPr="004647B4">
        <w:rPr>
          <w:sz w:val="28"/>
          <w:szCs w:val="28"/>
        </w:rPr>
        <w:t>Об утверждении федерального стандарта бухгалтерского учета для органи</w:t>
      </w:r>
      <w:r w:rsidR="00CD6B9F" w:rsidRPr="004647B4">
        <w:rPr>
          <w:sz w:val="28"/>
          <w:szCs w:val="28"/>
        </w:rPr>
        <w:t>заций государственного сектора «</w:t>
      </w:r>
      <w:r w:rsidRPr="004647B4">
        <w:rPr>
          <w:sz w:val="28"/>
          <w:szCs w:val="28"/>
        </w:rPr>
        <w:t>От</w:t>
      </w:r>
      <w:r w:rsidR="00CD6B9F" w:rsidRPr="004647B4">
        <w:rPr>
          <w:sz w:val="28"/>
          <w:szCs w:val="28"/>
        </w:rPr>
        <w:t>чет о движении денежных средств»</w:t>
      </w:r>
      <w:r w:rsidR="00372E3F" w:rsidRPr="004647B4">
        <w:rPr>
          <w:rStyle w:val="FontStyle13"/>
          <w:sz w:val="28"/>
          <w:szCs w:val="28"/>
        </w:rPr>
        <w:t xml:space="preserve"> (далее - СГС «Отчет о движении денежных средств»)</w:t>
      </w:r>
      <w:r w:rsidR="00CD6B9F" w:rsidRPr="004647B4">
        <w:rPr>
          <w:sz w:val="28"/>
          <w:szCs w:val="28"/>
        </w:rPr>
        <w:t>;</w:t>
      </w:r>
    </w:p>
    <w:p w:rsidR="00715954" w:rsidRPr="004647B4" w:rsidRDefault="00715954">
      <w:pPr>
        <w:pStyle w:val="Style3"/>
        <w:widowControl/>
        <w:spacing w:before="67" w:line="317" w:lineRule="exact"/>
        <w:ind w:firstLine="710"/>
        <w:rPr>
          <w:sz w:val="28"/>
          <w:szCs w:val="28"/>
        </w:rPr>
      </w:pPr>
      <w:r w:rsidRPr="004647B4">
        <w:rPr>
          <w:sz w:val="28"/>
          <w:szCs w:val="28"/>
        </w:rPr>
        <w:t>Письмо Минфина России от 31.08.2018 № 02-06-07/62483</w:t>
      </w:r>
      <w:r w:rsidRPr="004647B4">
        <w:rPr>
          <w:sz w:val="28"/>
          <w:szCs w:val="28"/>
        </w:rPr>
        <w:br/>
        <w:t>«О направлении Методических рекомендаций по применению положений СГС «Отчет о движении денежных средств»</w:t>
      </w:r>
      <w:r w:rsidRPr="004647B4">
        <w:rPr>
          <w:sz w:val="28"/>
          <w:szCs w:val="28"/>
        </w:rPr>
        <w:br/>
        <w:t>(вместе с «Методическими рекомендациями по применению федерального стандарта бухгалтерского учета для органи</w:t>
      </w:r>
      <w:r w:rsidR="00094DB2" w:rsidRPr="004647B4">
        <w:rPr>
          <w:sz w:val="28"/>
          <w:szCs w:val="28"/>
        </w:rPr>
        <w:t>заций государственного сектора «</w:t>
      </w:r>
      <w:r w:rsidRPr="004647B4">
        <w:rPr>
          <w:sz w:val="28"/>
          <w:szCs w:val="28"/>
        </w:rPr>
        <w:t>Отчет о движении денежных средств»)</w:t>
      </w:r>
      <w:r w:rsidR="00094DB2" w:rsidRPr="004647B4">
        <w:rPr>
          <w:sz w:val="28"/>
          <w:szCs w:val="28"/>
        </w:rPr>
        <w:t>;</w:t>
      </w:r>
    </w:p>
    <w:p w:rsidR="00856665" w:rsidRPr="004647B4" w:rsidRDefault="00856665">
      <w:pPr>
        <w:pStyle w:val="Style3"/>
        <w:widowControl/>
        <w:spacing w:before="67" w:line="317" w:lineRule="exact"/>
        <w:ind w:firstLine="710"/>
        <w:rPr>
          <w:sz w:val="28"/>
          <w:szCs w:val="28"/>
        </w:rPr>
      </w:pPr>
      <w:r w:rsidRPr="004647B4">
        <w:rPr>
          <w:sz w:val="28"/>
          <w:szCs w:val="28"/>
        </w:rPr>
        <w:t>Приказ Минф</w:t>
      </w:r>
      <w:r w:rsidR="007F5C54" w:rsidRPr="004647B4">
        <w:rPr>
          <w:sz w:val="28"/>
          <w:szCs w:val="28"/>
        </w:rPr>
        <w:t xml:space="preserve">ина России от 27.02.2018 № </w:t>
      </w:r>
      <w:r w:rsidR="00CD6B9F" w:rsidRPr="004647B4">
        <w:rPr>
          <w:sz w:val="28"/>
          <w:szCs w:val="28"/>
        </w:rPr>
        <w:t>32н</w:t>
      </w:r>
      <w:r w:rsidR="00CD6B9F" w:rsidRPr="004647B4">
        <w:rPr>
          <w:sz w:val="28"/>
          <w:szCs w:val="28"/>
        </w:rPr>
        <w:br/>
        <w:t>«</w:t>
      </w:r>
      <w:r w:rsidRPr="004647B4">
        <w:rPr>
          <w:sz w:val="28"/>
          <w:szCs w:val="28"/>
        </w:rPr>
        <w:t>Об утверждении федерального стандарта бухгалтерского учета для организаций г</w:t>
      </w:r>
      <w:r w:rsidR="00CD6B9F" w:rsidRPr="004647B4">
        <w:rPr>
          <w:sz w:val="28"/>
          <w:szCs w:val="28"/>
        </w:rPr>
        <w:t>осударственного сектора «Доходы»</w:t>
      </w:r>
      <w:r w:rsidR="00372E3F" w:rsidRPr="004647B4">
        <w:rPr>
          <w:rStyle w:val="FontStyle13"/>
          <w:color w:val="00B050"/>
          <w:sz w:val="28"/>
          <w:szCs w:val="28"/>
        </w:rPr>
        <w:t xml:space="preserve"> </w:t>
      </w:r>
      <w:r w:rsidR="00372E3F" w:rsidRPr="004647B4">
        <w:rPr>
          <w:rStyle w:val="FontStyle13"/>
          <w:sz w:val="28"/>
          <w:szCs w:val="28"/>
        </w:rPr>
        <w:t>(далее - СГС «Доходы»)</w:t>
      </w:r>
      <w:r w:rsidR="00CD6B9F" w:rsidRPr="004647B4">
        <w:rPr>
          <w:sz w:val="28"/>
          <w:szCs w:val="28"/>
        </w:rPr>
        <w:t>;</w:t>
      </w:r>
    </w:p>
    <w:p w:rsidR="00592425" w:rsidRPr="004647B4" w:rsidRDefault="005022E2" w:rsidP="00D26BB6">
      <w:pPr>
        <w:pStyle w:val="Style3"/>
        <w:widowControl/>
        <w:spacing w:before="67" w:line="317" w:lineRule="exact"/>
        <w:ind w:firstLine="710"/>
        <w:rPr>
          <w:sz w:val="28"/>
          <w:szCs w:val="28"/>
        </w:rPr>
      </w:pPr>
      <w:r w:rsidRPr="004647B4">
        <w:rPr>
          <w:sz w:val="28"/>
          <w:szCs w:val="28"/>
        </w:rPr>
        <w:t>Приказ Минфина России от 01.12.2</w:t>
      </w:r>
      <w:r w:rsidR="007F5C54" w:rsidRPr="004647B4">
        <w:rPr>
          <w:sz w:val="28"/>
          <w:szCs w:val="28"/>
        </w:rPr>
        <w:t>010 №</w:t>
      </w:r>
      <w:r w:rsidRPr="004647B4">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10A5C" w:rsidRPr="004647B4" w:rsidRDefault="00D10A5C" w:rsidP="00592425">
      <w:pPr>
        <w:pStyle w:val="Style3"/>
        <w:widowControl/>
        <w:spacing w:before="67" w:line="317" w:lineRule="exact"/>
        <w:ind w:firstLine="710"/>
        <w:rPr>
          <w:sz w:val="28"/>
          <w:szCs w:val="28"/>
        </w:rPr>
      </w:pPr>
      <w:r w:rsidRPr="004647B4">
        <w:rPr>
          <w:sz w:val="28"/>
          <w:szCs w:val="28"/>
        </w:rPr>
        <w:t>Приказ Минфина России от 06.06.2019 №85н</w:t>
      </w:r>
      <w:r w:rsidRPr="004647B4">
        <w:rPr>
          <w:sz w:val="28"/>
          <w:szCs w:val="28"/>
        </w:rPr>
        <w:br/>
        <w:t>«О Порядке формирования и применения кодов бюджетной классификации Российской Федерации, их структуре и принципах назначения»;</w:t>
      </w:r>
    </w:p>
    <w:p w:rsidR="004D57F1" w:rsidRPr="004647B4" w:rsidRDefault="004D57F1" w:rsidP="00592425">
      <w:pPr>
        <w:pStyle w:val="Style3"/>
        <w:widowControl/>
        <w:spacing w:before="67" w:line="317" w:lineRule="exact"/>
        <w:ind w:firstLine="710"/>
        <w:rPr>
          <w:sz w:val="28"/>
          <w:szCs w:val="28"/>
        </w:rPr>
      </w:pPr>
      <w:r w:rsidRPr="004647B4">
        <w:rPr>
          <w:sz w:val="28"/>
          <w:szCs w:val="28"/>
        </w:rPr>
        <w:t>Письмо Минфина России от 10.08.2018 № 02-05-11/56735</w:t>
      </w:r>
      <w:r w:rsidRPr="004647B4">
        <w:rPr>
          <w:sz w:val="28"/>
          <w:szCs w:val="28"/>
        </w:rPr>
        <w:br/>
        <w:t>«О изменениях и особенностях применения классификации расходов бюджетов с 2019 года»;</w:t>
      </w:r>
    </w:p>
    <w:p w:rsidR="004F61D5" w:rsidRPr="004647B4" w:rsidRDefault="007F5C54" w:rsidP="004F61D5">
      <w:pPr>
        <w:pStyle w:val="Style3"/>
        <w:widowControl/>
        <w:spacing w:before="67" w:line="317" w:lineRule="exact"/>
        <w:ind w:firstLine="710"/>
        <w:rPr>
          <w:sz w:val="28"/>
          <w:szCs w:val="28"/>
        </w:rPr>
      </w:pPr>
      <w:r w:rsidRPr="004647B4">
        <w:rPr>
          <w:sz w:val="28"/>
          <w:szCs w:val="28"/>
        </w:rPr>
        <w:t>Приказ Минфина России от 29.11.2017 № 209н «Об утверждении Порядка применения классификации операций сектора государственного управления»;</w:t>
      </w:r>
    </w:p>
    <w:p w:rsidR="004F61D5" w:rsidRPr="004647B4" w:rsidRDefault="004F61D5" w:rsidP="004F61D5">
      <w:pPr>
        <w:pStyle w:val="Style3"/>
        <w:widowControl/>
        <w:spacing w:before="67" w:line="317" w:lineRule="exact"/>
        <w:ind w:firstLine="710"/>
        <w:rPr>
          <w:sz w:val="28"/>
          <w:szCs w:val="28"/>
        </w:rPr>
      </w:pPr>
      <w:r w:rsidRPr="004647B4">
        <w:rPr>
          <w:sz w:val="28"/>
          <w:szCs w:val="28"/>
        </w:rPr>
        <w:t>Письмо Минфина России от 29.06.2018 № 02-05-10/45153</w:t>
      </w:r>
      <w:r w:rsidRPr="004647B4">
        <w:rPr>
          <w:sz w:val="28"/>
          <w:szCs w:val="28"/>
        </w:rPr>
        <w:br/>
        <w:t xml:space="preserve">«О направлении методических указаний по применению Порядка применения </w:t>
      </w:r>
      <w:r w:rsidRPr="004647B4">
        <w:rPr>
          <w:sz w:val="28"/>
          <w:szCs w:val="28"/>
        </w:rPr>
        <w:lastRenderedPageBreak/>
        <w:t>классификации операций сектора государственного управления, утв. Приказом Минф</w:t>
      </w:r>
      <w:r w:rsidR="00085847" w:rsidRPr="004647B4">
        <w:rPr>
          <w:sz w:val="28"/>
          <w:szCs w:val="28"/>
        </w:rPr>
        <w:t>ина России от 29.11.2017 №</w:t>
      </w:r>
      <w:r w:rsidRPr="004647B4">
        <w:rPr>
          <w:sz w:val="28"/>
          <w:szCs w:val="28"/>
        </w:rPr>
        <w:t xml:space="preserve"> 209н»</w:t>
      </w:r>
      <w:r w:rsidRPr="004647B4">
        <w:rPr>
          <w:sz w:val="28"/>
          <w:szCs w:val="28"/>
        </w:rPr>
        <w:br/>
        <w:t>(вместе с «Методическими рекомендациями к порядку применения классификации операций сектора государственного управления»)</w:t>
      </w:r>
      <w:r w:rsidR="00085847" w:rsidRPr="004647B4">
        <w:rPr>
          <w:sz w:val="28"/>
          <w:szCs w:val="28"/>
        </w:rPr>
        <w:t>;</w:t>
      </w:r>
    </w:p>
    <w:p w:rsidR="006153F8" w:rsidRPr="004647B4" w:rsidRDefault="00744808" w:rsidP="006910BA">
      <w:pPr>
        <w:pStyle w:val="Style3"/>
        <w:widowControl/>
        <w:spacing w:before="67" w:line="317" w:lineRule="exact"/>
        <w:ind w:firstLine="710"/>
        <w:rPr>
          <w:sz w:val="28"/>
          <w:szCs w:val="28"/>
        </w:rPr>
      </w:pPr>
      <w:r w:rsidRPr="004647B4">
        <w:rPr>
          <w:sz w:val="28"/>
          <w:szCs w:val="28"/>
        </w:rPr>
        <w:t>Приказ Минкультуры России от 31.03.2015 № 526</w:t>
      </w:r>
      <w:r w:rsidRPr="004647B4">
        <w:rPr>
          <w:sz w:val="28"/>
          <w:szCs w:val="28"/>
        </w:rP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sidR="004A70CB" w:rsidRPr="004647B4">
        <w:rPr>
          <w:sz w:val="28"/>
          <w:szCs w:val="28"/>
        </w:rPr>
        <w:t>;</w:t>
      </w:r>
    </w:p>
    <w:p w:rsidR="009E206B" w:rsidRPr="004647B4" w:rsidRDefault="00744808" w:rsidP="006910BA">
      <w:pPr>
        <w:pStyle w:val="Style3"/>
        <w:widowControl/>
        <w:spacing w:before="67" w:line="317" w:lineRule="exact"/>
        <w:ind w:firstLine="710"/>
        <w:rPr>
          <w:sz w:val="28"/>
          <w:szCs w:val="28"/>
        </w:rPr>
      </w:pPr>
      <w:r w:rsidRPr="004647B4">
        <w:rPr>
          <w:sz w:val="28"/>
          <w:szCs w:val="28"/>
        </w:rPr>
        <w:t xml:space="preserve"> </w:t>
      </w:r>
      <w:r w:rsidR="006153F8" w:rsidRPr="004647B4">
        <w:rPr>
          <w:sz w:val="28"/>
          <w:szCs w:val="28"/>
        </w:rPr>
        <w:t>Приказ Минкультуры России от 25.08.2010 № 558</w:t>
      </w:r>
      <w:r w:rsidR="006153F8" w:rsidRPr="004647B4">
        <w:rPr>
          <w:sz w:val="28"/>
          <w:szCs w:val="28"/>
        </w:rPr>
        <w:b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9E206B" w:rsidRPr="004647B4" w:rsidRDefault="00A44D3A" w:rsidP="009E206B">
      <w:pPr>
        <w:pStyle w:val="Style3"/>
        <w:widowControl/>
        <w:spacing w:before="67" w:line="317" w:lineRule="exact"/>
        <w:ind w:firstLine="710"/>
        <w:rPr>
          <w:sz w:val="28"/>
          <w:szCs w:val="28"/>
        </w:rPr>
      </w:pPr>
      <w:r w:rsidRPr="004647B4">
        <w:rPr>
          <w:sz w:val="28"/>
          <w:szCs w:val="28"/>
        </w:rPr>
        <w:t>Приказ Минфина РФ от 13.06.1995 № 49 «Об утверждении Методических указаний по инвентаризации имущества и финансовых обязательств»;</w:t>
      </w:r>
    </w:p>
    <w:p w:rsidR="001872B7" w:rsidRPr="004647B4" w:rsidRDefault="001872B7" w:rsidP="009E206B">
      <w:pPr>
        <w:pStyle w:val="Style3"/>
        <w:widowControl/>
        <w:spacing w:before="67" w:line="317" w:lineRule="exact"/>
        <w:ind w:firstLine="710"/>
        <w:rPr>
          <w:sz w:val="28"/>
          <w:szCs w:val="28"/>
        </w:rPr>
      </w:pPr>
      <w:r w:rsidRPr="004647B4">
        <w:rPr>
          <w:sz w:val="28"/>
          <w:szCs w:val="28"/>
        </w:rPr>
        <w:t>Письмо Казначейства России от 31.05.2018 № 07-04-05/02-10944</w:t>
      </w:r>
      <w:r w:rsidRPr="004647B4">
        <w:rPr>
          <w:sz w:val="28"/>
          <w:szCs w:val="28"/>
        </w:rPr>
        <w:br/>
        <w:t>«О направлении рекомендации (памятки) о порядке действий по урегулированию просроченной дебиторской задолженности по расходам федерального бюджета»;</w:t>
      </w:r>
    </w:p>
    <w:p w:rsidR="000146D1" w:rsidRPr="004647B4" w:rsidRDefault="000146D1" w:rsidP="000146D1">
      <w:pPr>
        <w:pStyle w:val="Style3"/>
        <w:widowControl/>
        <w:spacing w:before="67" w:line="317" w:lineRule="exact"/>
        <w:ind w:firstLine="710"/>
        <w:rPr>
          <w:sz w:val="28"/>
          <w:szCs w:val="28"/>
        </w:rPr>
      </w:pPr>
      <w:r w:rsidRPr="004647B4">
        <w:rPr>
          <w:sz w:val="28"/>
          <w:szCs w:val="28"/>
        </w:rPr>
        <w:t xml:space="preserve">Приказ Минфина России </w:t>
      </w:r>
      <w:r w:rsidR="00994220" w:rsidRPr="004647B4">
        <w:rPr>
          <w:sz w:val="28"/>
          <w:szCs w:val="28"/>
        </w:rPr>
        <w:t>от 31.08.2018 № 186</w:t>
      </w:r>
      <w:r w:rsidRPr="004647B4">
        <w:rPr>
          <w:sz w:val="28"/>
          <w:szCs w:val="28"/>
        </w:rPr>
        <w:t xml:space="preserve">н «О требованиях к </w:t>
      </w:r>
      <w:r w:rsidR="00994220" w:rsidRPr="004647B4">
        <w:rPr>
          <w:sz w:val="28"/>
          <w:szCs w:val="28"/>
        </w:rPr>
        <w:t>составлению и утверждению плана</w:t>
      </w:r>
      <w:r w:rsidRPr="004647B4">
        <w:rPr>
          <w:sz w:val="28"/>
          <w:szCs w:val="28"/>
        </w:rPr>
        <w:t xml:space="preserve"> финансово-хозяйственной деятельности государственного (муниципального) учреждения»;</w:t>
      </w:r>
    </w:p>
    <w:p w:rsidR="00D10A5C" w:rsidRPr="004647B4" w:rsidRDefault="00D10A5C" w:rsidP="000146D1">
      <w:pPr>
        <w:pStyle w:val="Style3"/>
        <w:widowControl/>
        <w:spacing w:before="67" w:line="317" w:lineRule="exact"/>
        <w:ind w:firstLine="710"/>
        <w:rPr>
          <w:sz w:val="28"/>
          <w:szCs w:val="28"/>
        </w:rPr>
      </w:pPr>
      <w:r w:rsidRPr="004647B4">
        <w:rPr>
          <w:sz w:val="28"/>
          <w:szCs w:val="28"/>
        </w:rPr>
        <w:t>Постановление мэрии города Новосибирска от 11.03.2016 №869 «О Порядке составления и утверждения плана финансово-хозяйственной деятельности муниципальных бюджетных (автономных) учреждений города Новосибирска»;</w:t>
      </w:r>
    </w:p>
    <w:p w:rsidR="00B35668" w:rsidRPr="004647B4" w:rsidRDefault="00B35668" w:rsidP="000146D1">
      <w:pPr>
        <w:pStyle w:val="Style3"/>
        <w:widowControl/>
        <w:spacing w:before="67" w:line="317" w:lineRule="exact"/>
        <w:ind w:firstLine="710"/>
        <w:rPr>
          <w:sz w:val="28"/>
          <w:szCs w:val="28"/>
        </w:rPr>
      </w:pPr>
      <w:r w:rsidRPr="004647B4">
        <w:rPr>
          <w:sz w:val="28"/>
          <w:szCs w:val="28"/>
        </w:rPr>
        <w:t>Постановление мэрии города Новосибирска от 19.12.2016 №5804 «О Порядке финансового обеспечения выполнения муниципального задания на оказание муниципальных услуг (выполнение работ) муниципальными учреждениями города Новосибирска»;</w:t>
      </w:r>
    </w:p>
    <w:p w:rsidR="00B35668" w:rsidRPr="004647B4" w:rsidRDefault="00B35668" w:rsidP="00FE2915">
      <w:pPr>
        <w:pStyle w:val="Style3"/>
        <w:widowControl/>
        <w:spacing w:before="67" w:line="317" w:lineRule="exact"/>
        <w:ind w:firstLine="710"/>
        <w:rPr>
          <w:sz w:val="28"/>
          <w:szCs w:val="28"/>
        </w:rPr>
      </w:pPr>
      <w:r w:rsidRPr="004647B4">
        <w:rPr>
          <w:sz w:val="28"/>
          <w:szCs w:val="28"/>
        </w:rPr>
        <w:t xml:space="preserve">Постановление мэрии города Новосибирска от 16.12.2016 №5769 «О Порядке предоставления субсидий на финансовое обеспечение выполнения муниципального задания на оказание муниципальных услуг (выполнение </w:t>
      </w:r>
      <w:r w:rsidR="00FE2915" w:rsidRPr="004647B4">
        <w:rPr>
          <w:sz w:val="28"/>
          <w:szCs w:val="28"/>
        </w:rPr>
        <w:t xml:space="preserve">работ) </w:t>
      </w:r>
      <w:r w:rsidRPr="004647B4">
        <w:rPr>
          <w:sz w:val="28"/>
          <w:szCs w:val="28"/>
        </w:rPr>
        <w:t>муниципальным бюджетным учреждениям города Новосибирска, муниципальным автономным учреждениям города Новосибирска»;</w:t>
      </w:r>
    </w:p>
    <w:p w:rsidR="00FE2915" w:rsidRPr="004647B4" w:rsidRDefault="00FE2915" w:rsidP="00FE2915">
      <w:pPr>
        <w:pStyle w:val="Style3"/>
        <w:widowControl/>
        <w:spacing w:before="67" w:line="317" w:lineRule="exact"/>
        <w:ind w:firstLine="710"/>
        <w:rPr>
          <w:sz w:val="28"/>
          <w:szCs w:val="28"/>
        </w:rPr>
      </w:pPr>
      <w:r w:rsidRPr="004647B4">
        <w:rPr>
          <w:sz w:val="28"/>
          <w:szCs w:val="28"/>
        </w:rPr>
        <w:t>Постановление мэрии города Новосибирска от 19.12.2016 №5801 «О Порядке определения объема и условиях предоставления субсидий на иные цели муниципальным бюджетным учреждениям города Новосибирска, муниципальным автономным учреждениям города Новосибирска»;</w:t>
      </w:r>
    </w:p>
    <w:p w:rsidR="00052BA0" w:rsidRPr="004647B4" w:rsidRDefault="00FE2915" w:rsidP="00052BA0">
      <w:pPr>
        <w:pStyle w:val="Style3"/>
        <w:widowControl/>
        <w:spacing w:before="67" w:line="317" w:lineRule="exact"/>
        <w:ind w:firstLine="710"/>
        <w:rPr>
          <w:sz w:val="28"/>
          <w:szCs w:val="28"/>
        </w:rPr>
      </w:pPr>
      <w:r w:rsidRPr="004647B4">
        <w:rPr>
          <w:sz w:val="28"/>
          <w:szCs w:val="28"/>
        </w:rPr>
        <w:t>Постановление мэрии города Новосибирска от 15.02.2011 №1300 «О Порядке создания, реорганизации и ликвидации муниципальных учреждений города Новосибирска»;</w:t>
      </w:r>
    </w:p>
    <w:p w:rsidR="00C50D1E" w:rsidRPr="004647B4" w:rsidRDefault="00CB08F1" w:rsidP="00052BA0">
      <w:pPr>
        <w:pStyle w:val="Style3"/>
        <w:widowControl/>
        <w:spacing w:before="67" w:line="317" w:lineRule="exact"/>
        <w:ind w:firstLine="710"/>
        <w:rPr>
          <w:sz w:val="28"/>
          <w:szCs w:val="28"/>
        </w:rPr>
      </w:pPr>
      <w:r w:rsidRPr="004647B4">
        <w:rPr>
          <w:sz w:val="28"/>
          <w:szCs w:val="28"/>
        </w:rPr>
        <w:t>Закон РФ от 07.02.1992 № 2300-1 «О</w:t>
      </w:r>
      <w:r w:rsidR="00F81122" w:rsidRPr="004647B4">
        <w:rPr>
          <w:sz w:val="28"/>
          <w:szCs w:val="28"/>
        </w:rPr>
        <w:t xml:space="preserve"> защите прав потребителей»;</w:t>
      </w:r>
    </w:p>
    <w:p w:rsidR="008259F1" w:rsidRPr="004647B4" w:rsidRDefault="00F81122" w:rsidP="008259F1">
      <w:pPr>
        <w:pStyle w:val="Style3"/>
        <w:widowControl/>
        <w:spacing w:before="67" w:line="317" w:lineRule="exact"/>
        <w:ind w:firstLine="710"/>
        <w:rPr>
          <w:sz w:val="28"/>
          <w:szCs w:val="28"/>
        </w:rPr>
      </w:pPr>
      <w:r w:rsidRPr="004647B4">
        <w:rPr>
          <w:sz w:val="28"/>
          <w:szCs w:val="28"/>
        </w:rPr>
        <w:lastRenderedPageBreak/>
        <w:t>Положение о документах и документообороте в бухгалтерском учете</w:t>
      </w:r>
      <w:r w:rsidR="00EB39A5" w:rsidRPr="004647B4">
        <w:rPr>
          <w:sz w:val="28"/>
          <w:szCs w:val="28"/>
        </w:rPr>
        <w:t>, утвержденное</w:t>
      </w:r>
      <w:r w:rsidR="000B2350" w:rsidRPr="004647B4">
        <w:rPr>
          <w:sz w:val="28"/>
          <w:szCs w:val="28"/>
        </w:rPr>
        <w:t xml:space="preserve"> Минфином СССР 29.07.1983 №</w:t>
      </w:r>
      <w:r w:rsidRPr="004647B4">
        <w:rPr>
          <w:sz w:val="28"/>
          <w:szCs w:val="28"/>
        </w:rPr>
        <w:t xml:space="preserve"> 105</w:t>
      </w:r>
      <w:r w:rsidR="008259F1" w:rsidRPr="004647B4">
        <w:rPr>
          <w:sz w:val="28"/>
          <w:szCs w:val="28"/>
        </w:rPr>
        <w:t>;</w:t>
      </w:r>
    </w:p>
    <w:p w:rsidR="00B72542" w:rsidRPr="004647B4" w:rsidRDefault="008259F1" w:rsidP="00B72542">
      <w:pPr>
        <w:pStyle w:val="Style3"/>
        <w:widowControl/>
        <w:spacing w:before="67" w:line="317" w:lineRule="exact"/>
        <w:ind w:firstLine="710"/>
        <w:rPr>
          <w:sz w:val="28"/>
          <w:szCs w:val="28"/>
        </w:rPr>
      </w:pPr>
      <w:r w:rsidRPr="004647B4">
        <w:rPr>
          <w:sz w:val="28"/>
          <w:szCs w:val="28"/>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w:t>
      </w:r>
      <w:r w:rsidR="00F40C5A" w:rsidRPr="004647B4">
        <w:rPr>
          <w:sz w:val="28"/>
          <w:szCs w:val="28"/>
        </w:rPr>
        <w:t>ами малого предпринимательства»;</w:t>
      </w:r>
    </w:p>
    <w:p w:rsidR="00F40C5A" w:rsidRPr="004647B4" w:rsidRDefault="00F40C5A" w:rsidP="00B72542">
      <w:pPr>
        <w:pStyle w:val="Style3"/>
        <w:widowControl/>
        <w:spacing w:before="67" w:line="317" w:lineRule="exact"/>
        <w:ind w:firstLine="710"/>
        <w:rPr>
          <w:sz w:val="28"/>
          <w:szCs w:val="28"/>
        </w:rPr>
      </w:pPr>
      <w:r w:rsidRPr="004647B4">
        <w:rPr>
          <w:sz w:val="28"/>
          <w:szCs w:val="28"/>
        </w:rPr>
        <w:t>Письмо Минфина России от 20.05.2015 № 02-07-07/28998</w:t>
      </w:r>
      <w:r w:rsidRPr="004647B4">
        <w:rPr>
          <w:sz w:val="28"/>
          <w:szCs w:val="28"/>
        </w:rPr>
        <w:br/>
        <w:t>«О порядке отражения в учете операций с отложенными обязательствами»</w:t>
      </w:r>
      <w:r w:rsidRPr="004647B4">
        <w:rPr>
          <w:sz w:val="28"/>
          <w:szCs w:val="28"/>
        </w:rPr>
        <w:br/>
        <w:t>(вместе с «Определением оценочного значения при формировании резерва на оплату отпусков за фактически отработанное время»)</w:t>
      </w:r>
      <w:r w:rsidR="005B4D00" w:rsidRPr="004647B4">
        <w:rPr>
          <w:sz w:val="28"/>
          <w:szCs w:val="28"/>
        </w:rPr>
        <w:t>;</w:t>
      </w:r>
    </w:p>
    <w:p w:rsidR="005B4D00" w:rsidRPr="004647B4" w:rsidRDefault="005B4D00" w:rsidP="00B72542">
      <w:pPr>
        <w:pStyle w:val="Style3"/>
        <w:widowControl/>
        <w:spacing w:before="67" w:line="317" w:lineRule="exact"/>
        <w:ind w:firstLine="710"/>
        <w:rPr>
          <w:sz w:val="28"/>
          <w:szCs w:val="28"/>
        </w:rPr>
      </w:pPr>
      <w:r w:rsidRPr="004647B4">
        <w:rPr>
          <w:sz w:val="28"/>
          <w:szCs w:val="28"/>
        </w:rPr>
        <w:t>Письмо Минфина России от 21.01.2013 №02-06-07/155 «О порядке отражения обязательств в бухгалтерском учете организаций сектора государственного управления»;</w:t>
      </w:r>
    </w:p>
    <w:p w:rsidR="005B4D00" w:rsidRDefault="005B4D00" w:rsidP="00B72542">
      <w:pPr>
        <w:pStyle w:val="Style3"/>
        <w:widowControl/>
        <w:spacing w:before="67" w:line="317" w:lineRule="exact"/>
        <w:ind w:firstLine="710"/>
        <w:rPr>
          <w:sz w:val="28"/>
          <w:szCs w:val="28"/>
        </w:rPr>
      </w:pPr>
      <w:r w:rsidRPr="004647B4">
        <w:rPr>
          <w:sz w:val="28"/>
          <w:szCs w:val="28"/>
        </w:rPr>
        <w:t>Письмо Минфина России от 01.04.2016 №02-06-07/19436</w:t>
      </w:r>
      <w:r w:rsidR="001A3380" w:rsidRPr="004647B4">
        <w:rPr>
          <w:sz w:val="28"/>
          <w:szCs w:val="28"/>
        </w:rPr>
        <w:t xml:space="preserve"> «</w:t>
      </w:r>
      <w:r w:rsidRPr="004647B4">
        <w:rPr>
          <w:sz w:val="28"/>
          <w:szCs w:val="28"/>
        </w:rPr>
        <w:t>О порядке учета бюджетными и автономными учреждениями</w:t>
      </w:r>
      <w:r w:rsidR="001A3380" w:rsidRPr="004647B4">
        <w:rPr>
          <w:sz w:val="28"/>
          <w:szCs w:val="28"/>
        </w:rPr>
        <w:t xml:space="preserve"> </w:t>
      </w:r>
      <w:r w:rsidRPr="004647B4">
        <w:rPr>
          <w:sz w:val="28"/>
          <w:szCs w:val="28"/>
        </w:rPr>
        <w:t>субсидий на финансовое обеспечение выполнения государственного (муниципального) задания и остатков неиспользованных субсидий, подлежащих возврату в бюджет»</w:t>
      </w:r>
      <w:r w:rsidR="001A3380" w:rsidRPr="004647B4">
        <w:rPr>
          <w:sz w:val="28"/>
          <w:szCs w:val="28"/>
        </w:rPr>
        <w:t>;</w:t>
      </w:r>
    </w:p>
    <w:p w:rsidR="00013B3D" w:rsidRPr="00437478" w:rsidRDefault="00013B3D" w:rsidP="00013B3D">
      <w:pPr>
        <w:pStyle w:val="Style3"/>
        <w:widowControl/>
        <w:spacing w:before="67" w:line="317" w:lineRule="exact"/>
        <w:ind w:firstLine="710"/>
        <w:rPr>
          <w:sz w:val="28"/>
          <w:szCs w:val="28"/>
        </w:rPr>
      </w:pPr>
      <w:r w:rsidRPr="0068185B">
        <w:rPr>
          <w:sz w:val="28"/>
          <w:szCs w:val="28"/>
        </w:rPr>
        <w:t>Постановлени</w:t>
      </w:r>
      <w:r w:rsidRPr="00437478">
        <w:rPr>
          <w:sz w:val="28"/>
          <w:szCs w:val="28"/>
        </w:rPr>
        <w:t>е П</w:t>
      </w:r>
      <w:r>
        <w:rPr>
          <w:sz w:val="28"/>
          <w:szCs w:val="28"/>
        </w:rPr>
        <w:t>равительства РФ от 26.06.2015 №</w:t>
      </w:r>
      <w:r w:rsidRPr="00437478">
        <w:rPr>
          <w:sz w:val="28"/>
          <w:szCs w:val="28"/>
        </w:rPr>
        <w:t>640</w:t>
      </w:r>
      <w:r w:rsidRPr="00437478">
        <w:rPr>
          <w:sz w:val="28"/>
          <w:szCs w:val="28"/>
        </w:rPr>
        <w:br/>
        <w: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(вместе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w:t>
      </w:r>
    </w:p>
    <w:p w:rsidR="00013B3D" w:rsidRPr="004647B4" w:rsidRDefault="00013B3D" w:rsidP="00013B3D">
      <w:pPr>
        <w:pStyle w:val="Style3"/>
        <w:widowControl/>
        <w:spacing w:before="67" w:line="317" w:lineRule="exact"/>
        <w:ind w:firstLine="710"/>
        <w:rPr>
          <w:sz w:val="28"/>
          <w:szCs w:val="28"/>
        </w:rPr>
      </w:pPr>
      <w:r w:rsidRPr="00437478">
        <w:rPr>
          <w:sz w:val="28"/>
          <w:szCs w:val="28"/>
        </w:rPr>
        <w:t>Постановление Правительства РФ от 02.08.2010 № 590</w:t>
      </w:r>
      <w:r w:rsidRPr="00437478">
        <w:rPr>
          <w:sz w:val="28"/>
          <w:szCs w:val="28"/>
        </w:rPr>
        <w:br/>
        <w: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r w:rsidRPr="00437478">
        <w:rPr>
          <w:sz w:val="28"/>
          <w:szCs w:val="28"/>
        </w:rPr>
        <w:br/>
        <w:t>(вместе с «Правилами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p w:rsidR="002A70C9" w:rsidRPr="004647B4" w:rsidRDefault="00054AC5" w:rsidP="00B72542">
      <w:pPr>
        <w:pStyle w:val="Style3"/>
        <w:widowControl/>
        <w:spacing w:before="67" w:line="317" w:lineRule="exact"/>
        <w:ind w:firstLine="710"/>
        <w:rPr>
          <w:sz w:val="28"/>
          <w:szCs w:val="28"/>
        </w:rPr>
      </w:pPr>
      <w:r w:rsidRPr="004647B4">
        <w:rPr>
          <w:sz w:val="28"/>
          <w:szCs w:val="28"/>
        </w:rPr>
        <w:t>Приказ Минфина России от 30.12.2017 № 277н «Об утверждении федерального стандарта бухгалтерского учета для организаций государственного сектора «Информация о связанных сторонах»</w:t>
      </w:r>
      <w:r w:rsidR="0045120E" w:rsidRPr="004647B4">
        <w:rPr>
          <w:rStyle w:val="FontStyle13"/>
          <w:sz w:val="28"/>
          <w:szCs w:val="28"/>
        </w:rPr>
        <w:t xml:space="preserve"> (далее - СГС «</w:t>
      </w:r>
      <w:r w:rsidR="0045120E" w:rsidRPr="004647B4">
        <w:rPr>
          <w:sz w:val="28"/>
          <w:szCs w:val="28"/>
        </w:rPr>
        <w:t>Информация о связанных сторонах</w:t>
      </w:r>
      <w:r w:rsidR="0045120E" w:rsidRPr="004647B4">
        <w:rPr>
          <w:rStyle w:val="FontStyle13"/>
          <w:sz w:val="28"/>
          <w:szCs w:val="28"/>
        </w:rPr>
        <w:t>»)</w:t>
      </w:r>
      <w:r w:rsidR="00BD7925" w:rsidRPr="004647B4">
        <w:rPr>
          <w:sz w:val="28"/>
          <w:szCs w:val="28"/>
        </w:rPr>
        <w:t>;</w:t>
      </w:r>
    </w:p>
    <w:p w:rsidR="00054AC5" w:rsidRPr="004647B4" w:rsidRDefault="00054AC5" w:rsidP="00B72542">
      <w:pPr>
        <w:pStyle w:val="Style3"/>
        <w:widowControl/>
        <w:spacing w:before="67" w:line="317" w:lineRule="exact"/>
        <w:ind w:firstLine="710"/>
        <w:rPr>
          <w:sz w:val="28"/>
          <w:szCs w:val="28"/>
        </w:rPr>
      </w:pPr>
      <w:r w:rsidRPr="004647B4">
        <w:rPr>
          <w:sz w:val="28"/>
          <w:szCs w:val="28"/>
        </w:rPr>
        <w:t xml:space="preserve"> </w:t>
      </w:r>
      <w:r w:rsidR="002A70C9" w:rsidRPr="004647B4">
        <w:rPr>
          <w:sz w:val="28"/>
          <w:szCs w:val="28"/>
        </w:rPr>
        <w:t>Приказ Минфина России от 28.02.2018 № 34н</w:t>
      </w:r>
      <w:r w:rsidR="002A70C9" w:rsidRPr="004647B4">
        <w:rPr>
          <w:sz w:val="28"/>
          <w:szCs w:val="28"/>
        </w:rPr>
        <w:br/>
        <w:t>«Об утверждении федерального стандарта бухгалтерского учета для организаций государственного сектора «Непроизведенные активы»</w:t>
      </w:r>
      <w:r w:rsidR="0045120E" w:rsidRPr="004647B4">
        <w:rPr>
          <w:rStyle w:val="FontStyle13"/>
          <w:sz w:val="28"/>
          <w:szCs w:val="28"/>
        </w:rPr>
        <w:t xml:space="preserve"> (далее - СГС «</w:t>
      </w:r>
      <w:r w:rsidR="0045120E" w:rsidRPr="004647B4">
        <w:rPr>
          <w:sz w:val="28"/>
          <w:szCs w:val="28"/>
        </w:rPr>
        <w:t>Непроизведенные активы</w:t>
      </w:r>
      <w:r w:rsidR="0045120E" w:rsidRPr="004647B4">
        <w:rPr>
          <w:rStyle w:val="FontStyle13"/>
          <w:sz w:val="28"/>
          <w:szCs w:val="28"/>
        </w:rPr>
        <w:t>»)</w:t>
      </w:r>
      <w:r w:rsidR="002A70C9" w:rsidRPr="004647B4">
        <w:rPr>
          <w:sz w:val="28"/>
          <w:szCs w:val="28"/>
        </w:rPr>
        <w:t>;</w:t>
      </w:r>
    </w:p>
    <w:p w:rsidR="00C60E26" w:rsidRPr="004647B4" w:rsidRDefault="00C60E26" w:rsidP="00B72542">
      <w:pPr>
        <w:pStyle w:val="Style3"/>
        <w:widowControl/>
        <w:spacing w:before="67" w:line="317" w:lineRule="exact"/>
        <w:ind w:firstLine="710"/>
        <w:rPr>
          <w:sz w:val="28"/>
          <w:szCs w:val="28"/>
        </w:rPr>
      </w:pPr>
      <w:r w:rsidRPr="004647B4">
        <w:rPr>
          <w:sz w:val="28"/>
          <w:szCs w:val="28"/>
        </w:rPr>
        <w:lastRenderedPageBreak/>
        <w:t>Приказ Минфина России от 28.02.2018 № 37н</w:t>
      </w:r>
      <w:r w:rsidRPr="004647B4">
        <w:rPr>
          <w:sz w:val="28"/>
          <w:szCs w:val="28"/>
        </w:rPr>
        <w:br/>
        <w:t>«Об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r w:rsidR="0045120E" w:rsidRPr="004647B4">
        <w:rPr>
          <w:rStyle w:val="FontStyle13"/>
          <w:sz w:val="28"/>
          <w:szCs w:val="28"/>
        </w:rPr>
        <w:t xml:space="preserve"> (далее - СГС «</w:t>
      </w:r>
      <w:r w:rsidR="0045120E" w:rsidRPr="004647B4">
        <w:rPr>
          <w:sz w:val="28"/>
          <w:szCs w:val="28"/>
        </w:rPr>
        <w:t>Бюджетная информация</w:t>
      </w:r>
      <w:r w:rsidR="0045120E" w:rsidRPr="004647B4">
        <w:rPr>
          <w:rStyle w:val="FontStyle13"/>
          <w:sz w:val="28"/>
          <w:szCs w:val="28"/>
        </w:rPr>
        <w:t>»)</w:t>
      </w:r>
      <w:r w:rsidRPr="004647B4">
        <w:rPr>
          <w:sz w:val="28"/>
          <w:szCs w:val="28"/>
        </w:rPr>
        <w:t>;</w:t>
      </w:r>
    </w:p>
    <w:p w:rsidR="000766C0" w:rsidRPr="004647B4" w:rsidRDefault="000766C0" w:rsidP="000766C0">
      <w:pPr>
        <w:pStyle w:val="Style3"/>
        <w:widowControl/>
        <w:spacing w:before="67" w:line="317" w:lineRule="exact"/>
        <w:ind w:firstLine="710"/>
        <w:rPr>
          <w:sz w:val="28"/>
          <w:szCs w:val="28"/>
        </w:rPr>
      </w:pPr>
      <w:r w:rsidRPr="004647B4">
        <w:rPr>
          <w:sz w:val="28"/>
          <w:szCs w:val="28"/>
        </w:rPr>
        <w:t>Письмо Минфина России от 06.08.2019 №</w:t>
      </w:r>
      <w:r w:rsidR="00D00880" w:rsidRPr="004647B4">
        <w:rPr>
          <w:sz w:val="28"/>
          <w:szCs w:val="28"/>
        </w:rPr>
        <w:t xml:space="preserve"> </w:t>
      </w:r>
      <w:r w:rsidRPr="004647B4">
        <w:rPr>
          <w:sz w:val="28"/>
          <w:szCs w:val="28"/>
        </w:rPr>
        <w:t>02-06-07/59183 «О направлении методических рекомендаций по применению федерального стандарта бухгалтерского учета для организаций государственного сектора «Бюджетная информация в бухгалтерской (финансовой</w:t>
      </w:r>
      <w:r w:rsidR="005325F4" w:rsidRPr="004647B4">
        <w:rPr>
          <w:sz w:val="28"/>
          <w:szCs w:val="28"/>
        </w:rPr>
        <w:t>)</w:t>
      </w:r>
      <w:r w:rsidRPr="004647B4">
        <w:rPr>
          <w:sz w:val="28"/>
          <w:szCs w:val="28"/>
        </w:rPr>
        <w:t xml:space="preserve"> отчетности»;</w:t>
      </w:r>
    </w:p>
    <w:p w:rsidR="00F16FF3" w:rsidRPr="004647B4" w:rsidRDefault="00F16FF3" w:rsidP="000766C0">
      <w:pPr>
        <w:pStyle w:val="Style3"/>
        <w:widowControl/>
        <w:spacing w:before="67" w:line="317" w:lineRule="exact"/>
        <w:ind w:firstLine="710"/>
        <w:rPr>
          <w:sz w:val="28"/>
          <w:szCs w:val="28"/>
        </w:rPr>
      </w:pPr>
      <w:r w:rsidRPr="004647B4">
        <w:rPr>
          <w:sz w:val="28"/>
          <w:szCs w:val="28"/>
        </w:rPr>
        <w:t>Приказ Минфина России от 30.05.2018 № 124н</w:t>
      </w:r>
      <w:r w:rsidRPr="004647B4">
        <w:rPr>
          <w:sz w:val="28"/>
          <w:szCs w:val="28"/>
        </w:rPr>
        <w:br/>
        <w:t>«Об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СГС «Резервы»);</w:t>
      </w:r>
    </w:p>
    <w:p w:rsidR="00757F8D" w:rsidRPr="004647B4" w:rsidRDefault="00F867AB" w:rsidP="00F867AB">
      <w:pPr>
        <w:pStyle w:val="Style3"/>
        <w:widowControl/>
        <w:spacing w:before="67" w:line="317" w:lineRule="exact"/>
        <w:ind w:firstLine="710"/>
        <w:rPr>
          <w:sz w:val="28"/>
          <w:szCs w:val="28"/>
        </w:rPr>
      </w:pPr>
      <w:r w:rsidRPr="004647B4">
        <w:rPr>
          <w:sz w:val="28"/>
          <w:szCs w:val="28"/>
        </w:rPr>
        <w:t>Письмо Минфина России от 05</w:t>
      </w:r>
      <w:r w:rsidR="00757F8D" w:rsidRPr="004647B4">
        <w:rPr>
          <w:sz w:val="28"/>
          <w:szCs w:val="28"/>
        </w:rPr>
        <w:t>.08.2019</w:t>
      </w:r>
      <w:r w:rsidRPr="004647B4">
        <w:rPr>
          <w:sz w:val="28"/>
          <w:szCs w:val="28"/>
        </w:rPr>
        <w:t xml:space="preserve"> №</w:t>
      </w:r>
      <w:r w:rsidR="00D00880" w:rsidRPr="004647B4">
        <w:rPr>
          <w:sz w:val="28"/>
          <w:szCs w:val="28"/>
        </w:rPr>
        <w:t xml:space="preserve"> </w:t>
      </w:r>
      <w:r w:rsidRPr="004647B4">
        <w:rPr>
          <w:sz w:val="28"/>
          <w:szCs w:val="28"/>
        </w:rPr>
        <w:t>02-07</w:t>
      </w:r>
      <w:r w:rsidR="00757F8D" w:rsidRPr="004647B4">
        <w:rPr>
          <w:sz w:val="28"/>
          <w:szCs w:val="28"/>
        </w:rPr>
        <w:t>-07/</w:t>
      </w:r>
      <w:r w:rsidRPr="004647B4">
        <w:rPr>
          <w:sz w:val="28"/>
          <w:szCs w:val="28"/>
        </w:rPr>
        <w:t>58716</w:t>
      </w:r>
      <w:r w:rsidR="00757F8D" w:rsidRPr="004647B4">
        <w:rPr>
          <w:sz w:val="28"/>
          <w:szCs w:val="28"/>
        </w:rPr>
        <w:t xml:space="preserve"> «</w:t>
      </w:r>
      <w:r w:rsidRPr="004647B4">
        <w:rPr>
          <w:sz w:val="28"/>
          <w:szCs w:val="28"/>
        </w:rPr>
        <w:t>О направлении методических рекомендаций по применению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9C4FF2" w:rsidRPr="004647B4" w:rsidRDefault="009C4FF2" w:rsidP="00F867AB">
      <w:pPr>
        <w:pStyle w:val="Style3"/>
        <w:widowControl/>
        <w:spacing w:before="67" w:line="317" w:lineRule="exact"/>
        <w:ind w:firstLine="710"/>
        <w:rPr>
          <w:sz w:val="28"/>
          <w:szCs w:val="28"/>
        </w:rPr>
      </w:pPr>
      <w:r w:rsidRPr="004647B4">
        <w:rPr>
          <w:sz w:val="28"/>
          <w:szCs w:val="28"/>
        </w:rPr>
        <w:t>Приказ Минфина России от 29.06.2018 № 145н</w:t>
      </w:r>
      <w:r w:rsidRPr="004647B4">
        <w:rPr>
          <w:sz w:val="28"/>
          <w:szCs w:val="28"/>
        </w:rPr>
        <w:br/>
        <w:t xml:space="preserve">«Об утверждении федерального стандарта бухгалтерского учета для организаций государственного </w:t>
      </w:r>
      <w:r w:rsidR="006D5E06" w:rsidRPr="004647B4">
        <w:rPr>
          <w:sz w:val="28"/>
          <w:szCs w:val="28"/>
        </w:rPr>
        <w:t>сектора «</w:t>
      </w:r>
      <w:r w:rsidRPr="004647B4">
        <w:rPr>
          <w:sz w:val="28"/>
          <w:szCs w:val="28"/>
        </w:rPr>
        <w:t>Долгосрочные договоры» (далее – СГС «Долгосрочные договоры»;</w:t>
      </w:r>
    </w:p>
    <w:p w:rsidR="00157D5E" w:rsidRPr="004647B4" w:rsidRDefault="00157D5E" w:rsidP="00F867AB">
      <w:pPr>
        <w:pStyle w:val="Style3"/>
        <w:widowControl/>
        <w:spacing w:before="67" w:line="317" w:lineRule="exact"/>
        <w:ind w:firstLine="710"/>
        <w:rPr>
          <w:sz w:val="28"/>
          <w:szCs w:val="28"/>
        </w:rPr>
      </w:pPr>
      <w:r w:rsidRPr="004647B4">
        <w:rPr>
          <w:sz w:val="28"/>
          <w:szCs w:val="28"/>
        </w:rPr>
        <w:t xml:space="preserve">Письмо Минфина России </w:t>
      </w:r>
      <w:r w:rsidR="00D00880" w:rsidRPr="004647B4">
        <w:rPr>
          <w:sz w:val="28"/>
          <w:szCs w:val="28"/>
        </w:rPr>
        <w:t>от 28.10.2019 №</w:t>
      </w:r>
      <w:r w:rsidRPr="004647B4">
        <w:rPr>
          <w:sz w:val="28"/>
          <w:szCs w:val="28"/>
        </w:rPr>
        <w:t xml:space="preserve"> 02-06-07/84752</w:t>
      </w:r>
      <w:r w:rsidRPr="004647B4">
        <w:rPr>
          <w:sz w:val="28"/>
          <w:szCs w:val="28"/>
        </w:rPr>
        <w:br/>
        <w:t>О Методических рекомендациях по примене</w:t>
      </w:r>
      <w:r w:rsidR="00D00880" w:rsidRPr="004647B4">
        <w:rPr>
          <w:sz w:val="28"/>
          <w:szCs w:val="28"/>
        </w:rPr>
        <w:t>нию СГС «Долгосрочные договоры»</w:t>
      </w:r>
      <w:r w:rsidRPr="004647B4">
        <w:rPr>
          <w:sz w:val="28"/>
          <w:szCs w:val="28"/>
        </w:rPr>
        <w:t xml:space="preserve"> </w:t>
      </w:r>
      <w:r w:rsidR="00D00880" w:rsidRPr="004647B4">
        <w:rPr>
          <w:sz w:val="28"/>
          <w:szCs w:val="28"/>
        </w:rPr>
        <w:t>(вместе с «</w:t>
      </w:r>
      <w:r w:rsidRPr="004647B4">
        <w:rPr>
          <w:sz w:val="28"/>
          <w:szCs w:val="28"/>
        </w:rPr>
        <w:t>Методическими рекомендациями по применению федерального стандарта бухгалтерского учета для организаций государственного сектора «Долгосрочные договоры»)</w:t>
      </w:r>
      <w:r w:rsidR="009C4FF2" w:rsidRPr="004647B4">
        <w:rPr>
          <w:sz w:val="28"/>
          <w:szCs w:val="28"/>
        </w:rPr>
        <w:t>;</w:t>
      </w:r>
    </w:p>
    <w:p w:rsidR="006E27DA" w:rsidRPr="004647B4" w:rsidRDefault="006E27DA" w:rsidP="006E27DA">
      <w:pPr>
        <w:pStyle w:val="Style3"/>
        <w:widowControl/>
        <w:spacing w:before="67" w:line="317" w:lineRule="exact"/>
        <w:ind w:firstLine="710"/>
        <w:rPr>
          <w:sz w:val="28"/>
          <w:szCs w:val="28"/>
        </w:rPr>
      </w:pPr>
      <w:r w:rsidRPr="004647B4">
        <w:rPr>
          <w:sz w:val="28"/>
          <w:szCs w:val="28"/>
        </w:rPr>
        <w:t>Приказ Минфина России от 29.06.2018 № 146н</w:t>
      </w:r>
      <w:r w:rsidRPr="004647B4">
        <w:rPr>
          <w:sz w:val="28"/>
          <w:szCs w:val="28"/>
        </w:rPr>
        <w:br/>
        <w:t>«Об утверждении федерального стандарта бухгалтерского учета для организаций государственного сектора «Концессионные соглашения» (далее – СГС «Концессионные соглашения»;</w:t>
      </w:r>
    </w:p>
    <w:p w:rsidR="006E27DA" w:rsidRPr="004647B4" w:rsidRDefault="006E27DA" w:rsidP="006E27DA">
      <w:pPr>
        <w:pStyle w:val="Style3"/>
        <w:widowControl/>
        <w:spacing w:before="67" w:line="317" w:lineRule="exact"/>
        <w:ind w:firstLine="710"/>
        <w:rPr>
          <w:sz w:val="28"/>
          <w:szCs w:val="28"/>
        </w:rPr>
      </w:pPr>
      <w:r w:rsidRPr="004647B4">
        <w:rPr>
          <w:sz w:val="28"/>
          <w:szCs w:val="28"/>
        </w:rPr>
        <w:t>Письмо Минфина России от 29.10.2019</w:t>
      </w:r>
      <w:r w:rsidR="003172B2" w:rsidRPr="004647B4">
        <w:rPr>
          <w:sz w:val="28"/>
          <w:szCs w:val="28"/>
        </w:rPr>
        <w:t xml:space="preserve"> №</w:t>
      </w:r>
      <w:r w:rsidRPr="004647B4">
        <w:rPr>
          <w:sz w:val="28"/>
          <w:szCs w:val="28"/>
        </w:rPr>
        <w:t xml:space="preserve"> 02-06-07/84753</w:t>
      </w:r>
      <w:r w:rsidRPr="004647B4">
        <w:rPr>
          <w:sz w:val="28"/>
          <w:szCs w:val="28"/>
        </w:rPr>
        <w:br/>
        <w:t>«О Методических указаниях по пе</w:t>
      </w:r>
      <w:r w:rsidR="003172B2" w:rsidRPr="004647B4">
        <w:rPr>
          <w:sz w:val="28"/>
          <w:szCs w:val="28"/>
        </w:rPr>
        <w:t>рвому применению положений СГС «Концессионные соглашения»</w:t>
      </w:r>
      <w:r w:rsidRPr="004647B4">
        <w:rPr>
          <w:sz w:val="28"/>
          <w:szCs w:val="28"/>
        </w:rPr>
        <w:t xml:space="preserve"> в части вопросов отражения в бухгалтерском учете на соответствующих балансовых счетах объектов бухгалтерского учета» (вместе с «Методическими рекомендациями по первому применению федерального стандарта бухгалтерского учета для организаций государственного се</w:t>
      </w:r>
      <w:r w:rsidR="003172B2" w:rsidRPr="004647B4">
        <w:rPr>
          <w:sz w:val="28"/>
          <w:szCs w:val="28"/>
        </w:rPr>
        <w:t>ктора «</w:t>
      </w:r>
      <w:r w:rsidRPr="004647B4">
        <w:rPr>
          <w:sz w:val="28"/>
          <w:szCs w:val="28"/>
        </w:rPr>
        <w:t>Концессионные соглашения»);</w:t>
      </w:r>
    </w:p>
    <w:p w:rsidR="00BF1899" w:rsidRPr="004647B4" w:rsidRDefault="00BF1899" w:rsidP="006E27DA">
      <w:pPr>
        <w:pStyle w:val="Style3"/>
        <w:widowControl/>
        <w:spacing w:before="67" w:line="317" w:lineRule="exact"/>
        <w:ind w:firstLine="710"/>
        <w:rPr>
          <w:sz w:val="28"/>
          <w:szCs w:val="28"/>
        </w:rPr>
      </w:pPr>
      <w:r w:rsidRPr="004647B4">
        <w:rPr>
          <w:sz w:val="28"/>
          <w:szCs w:val="28"/>
        </w:rPr>
        <w:t>Приказ Минфина России от 07.12.2018 № 256н</w:t>
      </w:r>
      <w:r w:rsidRPr="004647B4">
        <w:rPr>
          <w:sz w:val="28"/>
          <w:szCs w:val="28"/>
        </w:rPr>
        <w:br/>
        <w:t>«Об утверждении федерального стандарта бухгалтерского учета для организаций государственного сектора «Запасы» (далее – СГС «Запасы»);</w:t>
      </w:r>
    </w:p>
    <w:p w:rsidR="00BF1899" w:rsidRPr="004647B4" w:rsidRDefault="00BF1899" w:rsidP="006E27DA">
      <w:pPr>
        <w:pStyle w:val="Style3"/>
        <w:widowControl/>
        <w:spacing w:before="67" w:line="317" w:lineRule="exact"/>
        <w:ind w:firstLine="710"/>
        <w:rPr>
          <w:sz w:val="28"/>
          <w:szCs w:val="28"/>
        </w:rPr>
      </w:pPr>
      <w:r w:rsidRPr="004647B4">
        <w:rPr>
          <w:sz w:val="28"/>
          <w:szCs w:val="28"/>
        </w:rPr>
        <w:t>Письмо Минфина России от 01.08.2019 № 02-07-07/58075</w:t>
      </w:r>
      <w:r w:rsidRPr="004647B4">
        <w:rPr>
          <w:sz w:val="28"/>
          <w:szCs w:val="28"/>
        </w:rPr>
        <w:br/>
        <w:t>«О направлении Методических рекомендаций по применению федерального стандарта бухгалтерского учета для органи</w:t>
      </w:r>
      <w:r w:rsidR="008028F2" w:rsidRPr="004647B4">
        <w:rPr>
          <w:sz w:val="28"/>
          <w:szCs w:val="28"/>
        </w:rPr>
        <w:t>заций государственного сектора «Запасы»</w:t>
      </w:r>
      <w:r w:rsidRPr="004647B4">
        <w:rPr>
          <w:sz w:val="28"/>
          <w:szCs w:val="28"/>
        </w:rPr>
        <w:t>;</w:t>
      </w:r>
    </w:p>
    <w:p w:rsidR="00E7004A" w:rsidRPr="00052BA0" w:rsidRDefault="00505524" w:rsidP="00B72542">
      <w:pPr>
        <w:pStyle w:val="Style3"/>
        <w:widowControl/>
        <w:spacing w:before="67" w:line="317" w:lineRule="exact"/>
        <w:ind w:firstLine="710"/>
        <w:rPr>
          <w:rStyle w:val="FontStyle13"/>
          <w:sz w:val="28"/>
          <w:szCs w:val="28"/>
        </w:rPr>
      </w:pPr>
      <w:r w:rsidRPr="004647B4">
        <w:rPr>
          <w:rStyle w:val="FontStyle13"/>
          <w:sz w:val="28"/>
          <w:szCs w:val="28"/>
        </w:rPr>
        <w:lastRenderedPageBreak/>
        <w:t>Иные документы, регулирующие воп</w:t>
      </w:r>
      <w:r w:rsidR="00652EE5" w:rsidRPr="004647B4">
        <w:rPr>
          <w:rStyle w:val="FontStyle13"/>
          <w:sz w:val="28"/>
          <w:szCs w:val="28"/>
        </w:rPr>
        <w:t>росы ведения бухгалтерского</w:t>
      </w:r>
      <w:r w:rsidR="004C0D3B" w:rsidRPr="004647B4">
        <w:rPr>
          <w:rStyle w:val="FontStyle13"/>
          <w:sz w:val="28"/>
          <w:szCs w:val="28"/>
        </w:rPr>
        <w:t xml:space="preserve"> </w:t>
      </w:r>
      <w:r w:rsidR="00652EE5" w:rsidRPr="004647B4">
        <w:rPr>
          <w:rStyle w:val="FontStyle13"/>
          <w:sz w:val="28"/>
          <w:szCs w:val="28"/>
        </w:rPr>
        <w:t>уче</w:t>
      </w:r>
      <w:r w:rsidRPr="004647B4">
        <w:rPr>
          <w:rStyle w:val="FontStyle13"/>
          <w:sz w:val="28"/>
          <w:szCs w:val="28"/>
        </w:rPr>
        <w:t>та.</w:t>
      </w:r>
    </w:p>
    <w:p w:rsidR="001F4F1C" w:rsidRDefault="00E7004A" w:rsidP="001F4F1C">
      <w:pPr>
        <w:pStyle w:val="Style3"/>
        <w:widowControl/>
        <w:spacing w:before="67" w:line="317" w:lineRule="exact"/>
        <w:ind w:firstLine="710"/>
        <w:rPr>
          <w:rStyle w:val="FontStyle13"/>
          <w:sz w:val="28"/>
          <w:szCs w:val="28"/>
        </w:rPr>
      </w:pPr>
      <w:r w:rsidRPr="00437478">
        <w:rPr>
          <w:rStyle w:val="FontStyle13"/>
          <w:sz w:val="28"/>
          <w:szCs w:val="28"/>
        </w:rPr>
        <w:t xml:space="preserve">2. </w:t>
      </w:r>
      <w:r w:rsidR="00505524" w:rsidRPr="00437478">
        <w:rPr>
          <w:rStyle w:val="FontStyle13"/>
          <w:sz w:val="28"/>
          <w:szCs w:val="28"/>
        </w:rPr>
        <w:t>В соответствии с п. 1 ст. 7 Закона № 402-ФЗ</w:t>
      </w:r>
      <w:r w:rsidR="001F4F1C">
        <w:rPr>
          <w:rStyle w:val="FontStyle13"/>
          <w:sz w:val="28"/>
          <w:szCs w:val="28"/>
        </w:rPr>
        <w:t xml:space="preserve"> ведение бухгалтерского учета и хранение </w:t>
      </w:r>
      <w:r w:rsidR="00505524" w:rsidRPr="00437478">
        <w:rPr>
          <w:rStyle w:val="FontStyle13"/>
          <w:sz w:val="28"/>
          <w:szCs w:val="28"/>
        </w:rPr>
        <w:t>документов бухгалтерского учета организуется директором муниципального бюджетного учреждения культуры города Новосибирска «Д</w:t>
      </w:r>
      <w:r w:rsidR="00535B35" w:rsidRPr="00437478">
        <w:rPr>
          <w:rStyle w:val="FontStyle13"/>
          <w:sz w:val="28"/>
          <w:szCs w:val="28"/>
        </w:rPr>
        <w:t>ом культуры «40 лет ВЛКСМ</w:t>
      </w:r>
      <w:r w:rsidR="00652EE5" w:rsidRPr="00437478">
        <w:rPr>
          <w:rStyle w:val="FontStyle13"/>
          <w:sz w:val="28"/>
          <w:szCs w:val="28"/>
        </w:rPr>
        <w:t>» (далее - Учреждение), кото</w:t>
      </w:r>
      <w:r w:rsidR="00505524" w:rsidRPr="00437478">
        <w:rPr>
          <w:rStyle w:val="FontStyle13"/>
          <w:sz w:val="28"/>
          <w:szCs w:val="28"/>
        </w:rPr>
        <w:t>рый самостоятельно определяет правила документооборота, технологию об</w:t>
      </w:r>
      <w:r w:rsidR="00505524" w:rsidRPr="00437478">
        <w:rPr>
          <w:rStyle w:val="FontStyle13"/>
          <w:sz w:val="28"/>
          <w:szCs w:val="28"/>
        </w:rPr>
        <w:softHyphen/>
        <w:t>работки учетной информации, виды аналитического учета, утверждает право подписания первичных учетных документов и регистров бухгалтерского уче</w:t>
      </w:r>
      <w:r w:rsidR="00505524" w:rsidRPr="00437478">
        <w:rPr>
          <w:rStyle w:val="FontStyle13"/>
          <w:sz w:val="28"/>
          <w:szCs w:val="28"/>
        </w:rPr>
        <w:softHyphen/>
        <w:t>та.</w:t>
      </w:r>
    </w:p>
    <w:p w:rsidR="009436B7" w:rsidRPr="00437478" w:rsidRDefault="00535B35" w:rsidP="001F4F1C">
      <w:pPr>
        <w:pStyle w:val="Style3"/>
        <w:widowControl/>
        <w:spacing w:before="67" w:line="317" w:lineRule="exact"/>
        <w:ind w:firstLine="710"/>
        <w:rPr>
          <w:rStyle w:val="FontStyle13"/>
          <w:sz w:val="28"/>
          <w:szCs w:val="28"/>
        </w:rPr>
      </w:pPr>
      <w:r w:rsidRPr="00437478">
        <w:rPr>
          <w:rStyle w:val="FontStyle13"/>
          <w:sz w:val="28"/>
          <w:szCs w:val="28"/>
        </w:rPr>
        <w:t>3.</w:t>
      </w:r>
      <w:r w:rsidR="00505524" w:rsidRPr="00437478">
        <w:rPr>
          <w:rStyle w:val="FontStyle13"/>
          <w:sz w:val="28"/>
          <w:szCs w:val="28"/>
        </w:rPr>
        <w:t>Бухгалтерский учет представляет</w:t>
      </w:r>
      <w:r w:rsidR="00652EE5" w:rsidRPr="00437478">
        <w:rPr>
          <w:rStyle w:val="FontStyle13"/>
          <w:sz w:val="28"/>
          <w:szCs w:val="28"/>
        </w:rPr>
        <w:t xml:space="preserve"> собой формирование документиро</w:t>
      </w:r>
      <w:r w:rsidR="00505524" w:rsidRPr="00437478">
        <w:rPr>
          <w:rStyle w:val="FontStyle13"/>
          <w:sz w:val="28"/>
          <w:szCs w:val="28"/>
        </w:rPr>
        <w:t>ванной систематизированной информации об объектах, предусмотренных Законом № 402-ФЗ, в соответствии с требованиями Закона № 402-ФЗ, и со</w:t>
      </w:r>
      <w:r w:rsidR="00505524" w:rsidRPr="00437478">
        <w:rPr>
          <w:rStyle w:val="FontStyle13"/>
          <w:sz w:val="28"/>
          <w:szCs w:val="28"/>
        </w:rPr>
        <w:softHyphen/>
        <w:t>ставление на ее основе бухгалтерской (финансовой) отчетности (п. 2 ст. 1 За</w:t>
      </w:r>
      <w:r w:rsidR="00505524" w:rsidRPr="00437478">
        <w:rPr>
          <w:rStyle w:val="FontStyle13"/>
          <w:sz w:val="28"/>
          <w:szCs w:val="28"/>
        </w:rPr>
        <w:softHyphen/>
        <w:t>кона № 402-ФЗ).</w:t>
      </w:r>
    </w:p>
    <w:p w:rsidR="00535B35" w:rsidRPr="00437478" w:rsidRDefault="00505524" w:rsidP="00535B35">
      <w:pPr>
        <w:pStyle w:val="Style8"/>
        <w:widowControl/>
        <w:rPr>
          <w:rStyle w:val="FontStyle13"/>
          <w:sz w:val="28"/>
          <w:szCs w:val="28"/>
        </w:rPr>
      </w:pPr>
      <w:r w:rsidRPr="00437478">
        <w:rPr>
          <w:rStyle w:val="FontStyle13"/>
          <w:sz w:val="28"/>
          <w:szCs w:val="28"/>
        </w:rPr>
        <w:t>Обязате</w:t>
      </w:r>
      <w:r w:rsidR="0074752C">
        <w:rPr>
          <w:rStyle w:val="FontStyle13"/>
          <w:sz w:val="28"/>
          <w:szCs w:val="28"/>
        </w:rPr>
        <w:t>льные общие требования к учету у</w:t>
      </w:r>
      <w:r w:rsidRPr="00437478">
        <w:rPr>
          <w:rStyle w:val="FontStyle13"/>
          <w:sz w:val="28"/>
          <w:szCs w:val="28"/>
        </w:rPr>
        <w:t>чреждения определены СГС «Концептуальные основы» и Приказом № 157н.</w:t>
      </w:r>
    </w:p>
    <w:p w:rsidR="00535B35" w:rsidRPr="00437478" w:rsidRDefault="00535B35" w:rsidP="00535B35">
      <w:pPr>
        <w:pStyle w:val="Style8"/>
        <w:widowControl/>
        <w:rPr>
          <w:rStyle w:val="FontStyle13"/>
          <w:sz w:val="28"/>
          <w:szCs w:val="28"/>
        </w:rPr>
      </w:pPr>
      <w:r w:rsidRPr="00437478">
        <w:rPr>
          <w:rStyle w:val="FontStyle13"/>
          <w:sz w:val="28"/>
          <w:szCs w:val="28"/>
        </w:rPr>
        <w:t>4.</w:t>
      </w:r>
      <w:r w:rsidR="00505524" w:rsidRPr="00437478">
        <w:rPr>
          <w:rStyle w:val="FontStyle13"/>
          <w:sz w:val="28"/>
          <w:szCs w:val="28"/>
        </w:rPr>
        <w:t>Бухгалтерский учет ведется в Учреждении главным бухгалтером. Главный бухгалтер руководствуется в работе дол</w:t>
      </w:r>
      <w:r w:rsidR="0074752C">
        <w:rPr>
          <w:rStyle w:val="FontStyle13"/>
          <w:sz w:val="28"/>
          <w:szCs w:val="28"/>
        </w:rPr>
        <w:t>жностной инструкцией, приказом у</w:t>
      </w:r>
      <w:r w:rsidR="00505524" w:rsidRPr="00437478">
        <w:rPr>
          <w:rStyle w:val="FontStyle13"/>
          <w:sz w:val="28"/>
          <w:szCs w:val="28"/>
        </w:rPr>
        <w:t>чреждения об учетной политике, а также дейст</w:t>
      </w:r>
      <w:r w:rsidR="00652EE5" w:rsidRPr="00437478">
        <w:rPr>
          <w:rStyle w:val="FontStyle13"/>
          <w:sz w:val="28"/>
          <w:szCs w:val="28"/>
        </w:rPr>
        <w:t>вующими норма</w:t>
      </w:r>
      <w:r w:rsidR="00505524" w:rsidRPr="00437478">
        <w:rPr>
          <w:rStyle w:val="FontStyle13"/>
          <w:sz w:val="28"/>
          <w:szCs w:val="28"/>
        </w:rPr>
        <w:t>тивными актами, регулирующими вопросы бухгалтерского учета, несет от</w:t>
      </w:r>
      <w:r w:rsidR="00505524" w:rsidRPr="00437478">
        <w:rPr>
          <w:rStyle w:val="FontStyle13"/>
          <w:sz w:val="28"/>
          <w:szCs w:val="28"/>
        </w:rPr>
        <w:softHyphen/>
        <w:t>ветственность за составление и представление отчетности на бумажных но</w:t>
      </w:r>
      <w:r w:rsidR="00505524" w:rsidRPr="00437478">
        <w:rPr>
          <w:rStyle w:val="FontStyle13"/>
          <w:sz w:val="28"/>
          <w:szCs w:val="28"/>
        </w:rPr>
        <w:softHyphen/>
        <w:t>сителях и в электронном виде.</w:t>
      </w:r>
    </w:p>
    <w:p w:rsidR="009436B7" w:rsidRPr="00437478" w:rsidRDefault="00535B35" w:rsidP="00277169">
      <w:pPr>
        <w:pStyle w:val="Style8"/>
        <w:widowControl/>
        <w:rPr>
          <w:rStyle w:val="FontStyle13"/>
          <w:sz w:val="28"/>
          <w:szCs w:val="28"/>
        </w:rPr>
      </w:pPr>
      <w:r w:rsidRPr="00437478">
        <w:rPr>
          <w:rStyle w:val="FontStyle13"/>
          <w:sz w:val="28"/>
          <w:szCs w:val="28"/>
        </w:rPr>
        <w:t>5.</w:t>
      </w:r>
      <w:r w:rsidR="00505524" w:rsidRPr="00437478">
        <w:rPr>
          <w:rStyle w:val="FontStyle13"/>
          <w:sz w:val="28"/>
          <w:szCs w:val="28"/>
        </w:rPr>
        <w:t>Главный бухгалтер Учреждения подчиняе</w:t>
      </w:r>
      <w:r w:rsidR="0074752C">
        <w:rPr>
          <w:rStyle w:val="FontStyle13"/>
          <w:sz w:val="28"/>
          <w:szCs w:val="28"/>
        </w:rPr>
        <w:t>тся непосредственно директо</w:t>
      </w:r>
      <w:r w:rsidR="0074752C">
        <w:rPr>
          <w:rStyle w:val="FontStyle13"/>
          <w:sz w:val="28"/>
          <w:szCs w:val="28"/>
        </w:rPr>
        <w:softHyphen/>
        <w:t>ру у</w:t>
      </w:r>
      <w:r w:rsidR="00505524" w:rsidRPr="00437478">
        <w:rPr>
          <w:rStyle w:val="FontStyle13"/>
          <w:sz w:val="28"/>
          <w:szCs w:val="28"/>
        </w:rPr>
        <w:t>чреждения, либо лицу, замещающему его, и несет ответственность за формирование учетной политики, ведени</w:t>
      </w:r>
      <w:r w:rsidR="00652EE5" w:rsidRPr="00437478">
        <w:rPr>
          <w:rStyle w:val="FontStyle13"/>
          <w:sz w:val="28"/>
          <w:szCs w:val="28"/>
        </w:rPr>
        <w:t>е бухгалтерского учета</w:t>
      </w:r>
      <w:r w:rsidR="00F77ABA" w:rsidRPr="00437478">
        <w:rPr>
          <w:rStyle w:val="FontStyle13"/>
          <w:sz w:val="28"/>
          <w:szCs w:val="28"/>
        </w:rPr>
        <w:t xml:space="preserve"> в </w:t>
      </w:r>
      <w:r w:rsidR="0074752C">
        <w:rPr>
          <w:rStyle w:val="FontStyle13"/>
          <w:sz w:val="28"/>
          <w:szCs w:val="28"/>
        </w:rPr>
        <w:t>у</w:t>
      </w:r>
      <w:r w:rsidR="00F77ABA" w:rsidRPr="00437478">
        <w:rPr>
          <w:rStyle w:val="FontStyle13"/>
          <w:sz w:val="28"/>
          <w:szCs w:val="28"/>
        </w:rPr>
        <w:t>чреждении</w:t>
      </w:r>
      <w:r w:rsidR="00652EE5" w:rsidRPr="00437478">
        <w:rPr>
          <w:rStyle w:val="FontStyle13"/>
          <w:sz w:val="28"/>
          <w:szCs w:val="28"/>
        </w:rPr>
        <w:t>, своевре</w:t>
      </w:r>
      <w:r w:rsidR="00505524" w:rsidRPr="00437478">
        <w:rPr>
          <w:rStyle w:val="FontStyle13"/>
          <w:sz w:val="28"/>
          <w:szCs w:val="28"/>
        </w:rPr>
        <w:t>менное предоставление полной и достоверной бухгалтерской отчетности. Он обеспечивает соответствие осуществляемых хозяйственных операций в зако</w:t>
      </w:r>
      <w:r w:rsidR="00505524" w:rsidRPr="00437478">
        <w:rPr>
          <w:rStyle w:val="FontStyle13"/>
          <w:sz w:val="28"/>
          <w:szCs w:val="28"/>
        </w:rPr>
        <w:softHyphen/>
        <w:t>нодательстве Российской Федерации, контроль за движением имущества и выполнением обязательства.</w:t>
      </w:r>
    </w:p>
    <w:p w:rsidR="009436B7" w:rsidRPr="00437478" w:rsidRDefault="00505524">
      <w:pPr>
        <w:pStyle w:val="Style8"/>
        <w:widowControl/>
        <w:ind w:firstLine="538"/>
        <w:rPr>
          <w:rStyle w:val="FontStyle13"/>
          <w:sz w:val="28"/>
          <w:szCs w:val="28"/>
        </w:rPr>
      </w:pPr>
      <w:r w:rsidRPr="00437478">
        <w:rPr>
          <w:rStyle w:val="FontStyle13"/>
          <w:sz w:val="28"/>
          <w:szCs w:val="28"/>
        </w:rPr>
        <w:t>Без подписи главного бухгалтера или уполномоченного им на то лица денежные и расчетные документы, документы, оформляющие финансовые обязательства к исполнению и бухгалтер</w:t>
      </w:r>
      <w:r w:rsidR="00652EE5" w:rsidRPr="00437478">
        <w:rPr>
          <w:rStyle w:val="FontStyle13"/>
          <w:sz w:val="28"/>
          <w:szCs w:val="28"/>
        </w:rPr>
        <w:t>скому учету не принимаются. Ука</w:t>
      </w:r>
      <w:r w:rsidRPr="00437478">
        <w:rPr>
          <w:rStyle w:val="FontStyle13"/>
          <w:sz w:val="28"/>
          <w:szCs w:val="28"/>
        </w:rPr>
        <w:t>занные документы, не содержащие подписи главного бухгалтера или упол</w:t>
      </w:r>
      <w:r w:rsidRPr="00437478">
        <w:rPr>
          <w:rStyle w:val="FontStyle13"/>
          <w:sz w:val="28"/>
          <w:szCs w:val="28"/>
        </w:rPr>
        <w:softHyphen/>
        <w:t>номоченного на то лица, в случая</w:t>
      </w:r>
      <w:r w:rsidR="0074752C">
        <w:rPr>
          <w:rStyle w:val="FontStyle13"/>
          <w:sz w:val="28"/>
          <w:szCs w:val="28"/>
        </w:rPr>
        <w:t>х разногласий между директором у</w:t>
      </w:r>
      <w:r w:rsidRPr="00437478">
        <w:rPr>
          <w:rStyle w:val="FontStyle13"/>
          <w:sz w:val="28"/>
          <w:szCs w:val="28"/>
        </w:rPr>
        <w:t>чрежде</w:t>
      </w:r>
      <w:r w:rsidRPr="00437478">
        <w:rPr>
          <w:rStyle w:val="FontStyle13"/>
          <w:sz w:val="28"/>
          <w:szCs w:val="28"/>
        </w:rPr>
        <w:softHyphen/>
        <w:t>ния и главным бухгалтером, принимаются к исполнению и отражению в бух</w:t>
      </w:r>
      <w:r w:rsidRPr="00437478">
        <w:rPr>
          <w:rStyle w:val="FontStyle13"/>
          <w:sz w:val="28"/>
          <w:szCs w:val="28"/>
        </w:rPr>
        <w:softHyphen/>
        <w:t>галтерском учете с письменного распоряжения директор</w:t>
      </w:r>
      <w:r w:rsidR="0074752C">
        <w:rPr>
          <w:rStyle w:val="FontStyle13"/>
          <w:sz w:val="28"/>
          <w:szCs w:val="28"/>
        </w:rPr>
        <w:t>а у</w:t>
      </w:r>
      <w:r w:rsidRPr="00437478">
        <w:rPr>
          <w:rStyle w:val="FontStyle13"/>
          <w:sz w:val="28"/>
          <w:szCs w:val="28"/>
        </w:rPr>
        <w:t>чреждения, кото</w:t>
      </w:r>
      <w:r w:rsidRPr="00437478">
        <w:rPr>
          <w:rStyle w:val="FontStyle13"/>
          <w:sz w:val="28"/>
          <w:szCs w:val="28"/>
        </w:rPr>
        <w:softHyphen/>
        <w:t>рый несет ответственность, предусмотренную законодательством Российской Федерации (п. 8 Приказа № 157н).</w:t>
      </w:r>
    </w:p>
    <w:p w:rsidR="009436B7" w:rsidRPr="00437478" w:rsidRDefault="00505524">
      <w:pPr>
        <w:pStyle w:val="Style8"/>
        <w:widowControl/>
        <w:ind w:firstLine="533"/>
        <w:rPr>
          <w:rStyle w:val="FontStyle13"/>
          <w:sz w:val="28"/>
          <w:szCs w:val="28"/>
        </w:rPr>
      </w:pPr>
      <w:r w:rsidRPr="00437478">
        <w:rPr>
          <w:rStyle w:val="FontStyle13"/>
          <w:sz w:val="28"/>
          <w:szCs w:val="28"/>
        </w:rPr>
        <w:t>В случае возникновения разногласи</w:t>
      </w:r>
      <w:r w:rsidR="00652EE5" w:rsidRPr="00437478">
        <w:rPr>
          <w:rStyle w:val="FontStyle13"/>
          <w:sz w:val="28"/>
          <w:szCs w:val="28"/>
        </w:rPr>
        <w:t>й в отношении ведения бухгалтер</w:t>
      </w:r>
      <w:r w:rsidR="002A71FC">
        <w:rPr>
          <w:rStyle w:val="FontStyle13"/>
          <w:sz w:val="28"/>
          <w:szCs w:val="28"/>
        </w:rPr>
        <w:t>ского учета между директором у</w:t>
      </w:r>
      <w:r w:rsidRPr="00437478">
        <w:rPr>
          <w:rStyle w:val="FontStyle13"/>
          <w:sz w:val="28"/>
          <w:szCs w:val="28"/>
        </w:rPr>
        <w:t>чреждения и главным бухгалтером или иным должностным лицом, на которое возложено ведение бухгалтерского учета:</w:t>
      </w:r>
    </w:p>
    <w:p w:rsidR="009436B7" w:rsidRPr="00437478" w:rsidRDefault="00505524" w:rsidP="00AC1538">
      <w:pPr>
        <w:pStyle w:val="Style5"/>
        <w:widowControl/>
        <w:numPr>
          <w:ilvl w:val="0"/>
          <w:numId w:val="3"/>
        </w:numPr>
        <w:tabs>
          <w:tab w:val="left" w:pos="850"/>
        </w:tabs>
        <w:spacing w:line="317" w:lineRule="exact"/>
        <w:rPr>
          <w:rStyle w:val="FontStyle13"/>
          <w:sz w:val="28"/>
          <w:szCs w:val="28"/>
        </w:rPr>
      </w:pPr>
      <w:r w:rsidRPr="00437478">
        <w:rPr>
          <w:rStyle w:val="FontStyle13"/>
          <w:sz w:val="28"/>
          <w:szCs w:val="28"/>
        </w:rPr>
        <w:t>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к регистрации и нак</w:t>
      </w:r>
      <w:r w:rsidR="00652EE5" w:rsidRPr="00437478">
        <w:rPr>
          <w:rStyle w:val="FontStyle13"/>
          <w:sz w:val="28"/>
          <w:szCs w:val="28"/>
        </w:rPr>
        <w:t>опле</w:t>
      </w:r>
      <w:r w:rsidRPr="00437478">
        <w:rPr>
          <w:rStyle w:val="FontStyle13"/>
          <w:sz w:val="28"/>
          <w:szCs w:val="28"/>
        </w:rPr>
        <w:t>нию в регистрах бухгалтерского учета по письм</w:t>
      </w:r>
      <w:r w:rsidR="002A71FC">
        <w:rPr>
          <w:rStyle w:val="FontStyle13"/>
          <w:sz w:val="28"/>
          <w:szCs w:val="28"/>
        </w:rPr>
        <w:t xml:space="preserve">енному распоряжению </w:t>
      </w:r>
      <w:r w:rsidR="002A71FC">
        <w:rPr>
          <w:rStyle w:val="FontStyle13"/>
          <w:sz w:val="28"/>
          <w:szCs w:val="28"/>
        </w:rPr>
        <w:lastRenderedPageBreak/>
        <w:t>ди</w:t>
      </w:r>
      <w:r w:rsidR="002A71FC">
        <w:rPr>
          <w:rStyle w:val="FontStyle13"/>
          <w:sz w:val="28"/>
          <w:szCs w:val="28"/>
        </w:rPr>
        <w:softHyphen/>
        <w:t>ректора у</w:t>
      </w:r>
      <w:r w:rsidRPr="00437478">
        <w:rPr>
          <w:rStyle w:val="FontStyle13"/>
          <w:sz w:val="28"/>
          <w:szCs w:val="28"/>
        </w:rPr>
        <w:t>чреждения, который единолично несет ответственность за создан</w:t>
      </w:r>
      <w:r w:rsidRPr="00437478">
        <w:rPr>
          <w:rStyle w:val="FontStyle13"/>
          <w:sz w:val="28"/>
          <w:szCs w:val="28"/>
        </w:rPr>
        <w:softHyphen/>
        <w:t>ную в результате этого информацию;</w:t>
      </w:r>
    </w:p>
    <w:p w:rsidR="009436B7" w:rsidRPr="00437478" w:rsidRDefault="00505524" w:rsidP="00AC1538">
      <w:pPr>
        <w:pStyle w:val="Style5"/>
        <w:widowControl/>
        <w:numPr>
          <w:ilvl w:val="0"/>
          <w:numId w:val="3"/>
        </w:numPr>
        <w:tabs>
          <w:tab w:val="left" w:pos="850"/>
        </w:tabs>
        <w:spacing w:line="317" w:lineRule="exact"/>
        <w:rPr>
          <w:rStyle w:val="FontStyle13"/>
          <w:sz w:val="28"/>
          <w:szCs w:val="28"/>
        </w:rPr>
      </w:pPr>
      <w:r w:rsidRPr="00437478">
        <w:rPr>
          <w:rStyle w:val="FontStyle13"/>
          <w:sz w:val="28"/>
          <w:szCs w:val="28"/>
        </w:rPr>
        <w:t>объект бухгалтерского учета отражае</w:t>
      </w:r>
      <w:r w:rsidR="00652EE5" w:rsidRPr="00437478">
        <w:rPr>
          <w:rStyle w:val="FontStyle13"/>
          <w:sz w:val="28"/>
          <w:szCs w:val="28"/>
        </w:rPr>
        <w:t>тся (не отражается) главным бух</w:t>
      </w:r>
      <w:r w:rsidRPr="00437478">
        <w:rPr>
          <w:rStyle w:val="FontStyle13"/>
          <w:sz w:val="28"/>
          <w:szCs w:val="28"/>
        </w:rPr>
        <w:t>галтером или иным должностным лицом, на которое возложено ведение бух</w:t>
      </w:r>
      <w:r w:rsidRPr="00437478">
        <w:rPr>
          <w:rStyle w:val="FontStyle13"/>
          <w:sz w:val="28"/>
          <w:szCs w:val="28"/>
        </w:rPr>
        <w:softHyphen/>
        <w:t>галтерского учета в бухгалтерской (финансовой) отчетности на основании письменного распоряжения директора Учреждения, который единолично не</w:t>
      </w:r>
      <w:r w:rsidRPr="00437478">
        <w:rPr>
          <w:rStyle w:val="FontStyle13"/>
          <w:sz w:val="28"/>
          <w:szCs w:val="28"/>
        </w:rPr>
        <w:softHyphen/>
        <w:t>сет ответственность за достоверность представления финансового положения экономического субъекта на отчетную дату, финансового результата его дея</w:t>
      </w:r>
      <w:r w:rsidRPr="00437478">
        <w:rPr>
          <w:rStyle w:val="FontStyle13"/>
          <w:sz w:val="28"/>
          <w:szCs w:val="28"/>
        </w:rPr>
        <w:softHyphen/>
        <w:t>тельности и движения денежных средств за отчетный период (п. 8 ст. 7 Зако</w:t>
      </w:r>
      <w:r w:rsidRPr="00437478">
        <w:rPr>
          <w:rStyle w:val="FontStyle13"/>
          <w:sz w:val="28"/>
          <w:szCs w:val="28"/>
        </w:rPr>
        <w:softHyphen/>
        <w:t>на № 402-ФЗ).</w:t>
      </w:r>
    </w:p>
    <w:p w:rsidR="009436B7" w:rsidRPr="00437478" w:rsidRDefault="005466E5">
      <w:pPr>
        <w:pStyle w:val="Style8"/>
        <w:widowControl/>
        <w:ind w:left="576" w:firstLine="0"/>
        <w:jc w:val="left"/>
        <w:rPr>
          <w:rStyle w:val="FontStyle13"/>
          <w:sz w:val="28"/>
          <w:szCs w:val="28"/>
        </w:rPr>
      </w:pPr>
      <w:r w:rsidRPr="00437478">
        <w:rPr>
          <w:rStyle w:val="FontStyle13"/>
          <w:sz w:val="28"/>
          <w:szCs w:val="28"/>
        </w:rPr>
        <w:t>6</w:t>
      </w:r>
      <w:r w:rsidR="00505524" w:rsidRPr="00437478">
        <w:rPr>
          <w:rStyle w:val="FontStyle13"/>
          <w:sz w:val="28"/>
          <w:szCs w:val="28"/>
        </w:rPr>
        <w:t>. В обязанности работников бухгалтерии входит:</w:t>
      </w:r>
    </w:p>
    <w:p w:rsidR="009436B7" w:rsidRPr="00437478" w:rsidRDefault="00126ACF" w:rsidP="00AC1538">
      <w:pPr>
        <w:pStyle w:val="Style5"/>
        <w:widowControl/>
        <w:numPr>
          <w:ilvl w:val="0"/>
          <w:numId w:val="4"/>
        </w:numPr>
        <w:tabs>
          <w:tab w:val="left" w:pos="768"/>
        </w:tabs>
        <w:spacing w:line="317" w:lineRule="exact"/>
        <w:ind w:firstLine="533"/>
        <w:rPr>
          <w:rStyle w:val="FontStyle13"/>
          <w:sz w:val="28"/>
          <w:szCs w:val="28"/>
        </w:rPr>
      </w:pPr>
      <w:r>
        <w:rPr>
          <w:rStyle w:val="FontStyle13"/>
          <w:sz w:val="28"/>
          <w:szCs w:val="28"/>
        </w:rPr>
        <w:t xml:space="preserve">ведение бухгалтерского </w:t>
      </w:r>
      <w:r w:rsidR="00505524" w:rsidRPr="00437478">
        <w:rPr>
          <w:rStyle w:val="FontStyle13"/>
          <w:sz w:val="28"/>
          <w:szCs w:val="28"/>
        </w:rPr>
        <w:t>учета в со</w:t>
      </w:r>
      <w:r w:rsidR="00652EE5" w:rsidRPr="00437478">
        <w:rPr>
          <w:rStyle w:val="FontStyle13"/>
          <w:sz w:val="28"/>
          <w:szCs w:val="28"/>
        </w:rPr>
        <w:t>ответствии с требованиями дейст</w:t>
      </w:r>
      <w:r w:rsidR="00505524" w:rsidRPr="00437478">
        <w:rPr>
          <w:rStyle w:val="FontStyle13"/>
          <w:sz w:val="28"/>
          <w:szCs w:val="28"/>
        </w:rPr>
        <w:t>вующего законодательства;</w:t>
      </w:r>
    </w:p>
    <w:p w:rsidR="009436B7" w:rsidRPr="00437478" w:rsidRDefault="00505524" w:rsidP="00AC1538">
      <w:pPr>
        <w:pStyle w:val="Style5"/>
        <w:widowControl/>
        <w:numPr>
          <w:ilvl w:val="0"/>
          <w:numId w:val="4"/>
        </w:numPr>
        <w:tabs>
          <w:tab w:val="left" w:pos="768"/>
        </w:tabs>
        <w:spacing w:before="5" w:line="317" w:lineRule="exact"/>
        <w:ind w:firstLine="533"/>
        <w:rPr>
          <w:rStyle w:val="FontStyle13"/>
          <w:sz w:val="28"/>
          <w:szCs w:val="28"/>
        </w:rPr>
      </w:pPr>
      <w:r w:rsidRPr="00437478">
        <w:rPr>
          <w:rStyle w:val="FontStyle13"/>
          <w:sz w:val="28"/>
          <w:szCs w:val="28"/>
        </w:rPr>
        <w:t>контроль за правильным и экономн</w:t>
      </w:r>
      <w:r w:rsidR="00652EE5" w:rsidRPr="00437478">
        <w:rPr>
          <w:rStyle w:val="FontStyle13"/>
          <w:sz w:val="28"/>
          <w:szCs w:val="28"/>
        </w:rPr>
        <w:t>ым расходованием средств в соот</w:t>
      </w:r>
      <w:r w:rsidRPr="00437478">
        <w:rPr>
          <w:rStyle w:val="FontStyle13"/>
          <w:sz w:val="28"/>
          <w:szCs w:val="28"/>
        </w:rPr>
        <w:t>ветствии с их целевым назначением в соответствии с планом финансово-хозяйственной деятельности и утвержденным государственным (муници</w:t>
      </w:r>
      <w:r w:rsidRPr="00437478">
        <w:rPr>
          <w:rStyle w:val="FontStyle13"/>
          <w:sz w:val="28"/>
          <w:szCs w:val="28"/>
        </w:rPr>
        <w:softHyphen/>
        <w:t>пальным) заданием;</w:t>
      </w:r>
    </w:p>
    <w:p w:rsidR="009436B7" w:rsidRPr="00437478" w:rsidRDefault="00505524" w:rsidP="00AC1538">
      <w:pPr>
        <w:pStyle w:val="Style5"/>
        <w:widowControl/>
        <w:numPr>
          <w:ilvl w:val="0"/>
          <w:numId w:val="4"/>
        </w:numPr>
        <w:tabs>
          <w:tab w:val="left" w:pos="768"/>
        </w:tabs>
        <w:spacing w:before="5" w:line="317" w:lineRule="exact"/>
        <w:ind w:firstLine="533"/>
        <w:rPr>
          <w:rStyle w:val="FontStyle13"/>
          <w:sz w:val="28"/>
          <w:szCs w:val="28"/>
        </w:rPr>
      </w:pPr>
      <w:r w:rsidRPr="00437478">
        <w:rPr>
          <w:rStyle w:val="FontStyle13"/>
          <w:sz w:val="28"/>
          <w:szCs w:val="28"/>
        </w:rPr>
        <w:t>контроль за сохранностью денежн</w:t>
      </w:r>
      <w:r w:rsidR="00652EE5" w:rsidRPr="00437478">
        <w:rPr>
          <w:rStyle w:val="FontStyle13"/>
          <w:sz w:val="28"/>
          <w:szCs w:val="28"/>
        </w:rPr>
        <w:t>ых средств и материальных ценно</w:t>
      </w:r>
      <w:r w:rsidRPr="00437478">
        <w:rPr>
          <w:rStyle w:val="FontStyle13"/>
          <w:sz w:val="28"/>
          <w:szCs w:val="28"/>
        </w:rPr>
        <w:t>стей в местах их хранения и эксплуатации;</w:t>
      </w:r>
    </w:p>
    <w:p w:rsidR="009436B7" w:rsidRPr="00437478" w:rsidRDefault="00505524" w:rsidP="00AC1538">
      <w:pPr>
        <w:pStyle w:val="Style5"/>
        <w:widowControl/>
        <w:numPr>
          <w:ilvl w:val="0"/>
          <w:numId w:val="4"/>
        </w:numPr>
        <w:tabs>
          <w:tab w:val="left" w:pos="768"/>
        </w:tabs>
        <w:spacing w:line="317" w:lineRule="exact"/>
        <w:ind w:firstLine="533"/>
        <w:rPr>
          <w:rStyle w:val="FontStyle13"/>
          <w:sz w:val="28"/>
          <w:szCs w:val="28"/>
        </w:rPr>
      </w:pPr>
      <w:r w:rsidRPr="00437478">
        <w:rPr>
          <w:rStyle w:val="FontStyle13"/>
          <w:sz w:val="28"/>
          <w:szCs w:val="28"/>
        </w:rPr>
        <w:t>начисление и выплата в установленн</w:t>
      </w:r>
      <w:r w:rsidR="00652EE5" w:rsidRPr="00437478">
        <w:rPr>
          <w:rStyle w:val="FontStyle13"/>
          <w:sz w:val="28"/>
          <w:szCs w:val="28"/>
        </w:rPr>
        <w:t>ые сроки заработной платы работ</w:t>
      </w:r>
      <w:r w:rsidRPr="00437478">
        <w:rPr>
          <w:rStyle w:val="FontStyle13"/>
          <w:sz w:val="28"/>
          <w:szCs w:val="28"/>
        </w:rPr>
        <w:t>никам;</w:t>
      </w:r>
    </w:p>
    <w:p w:rsidR="009436B7" w:rsidRPr="00437478" w:rsidRDefault="00505524" w:rsidP="00AC1538">
      <w:pPr>
        <w:pStyle w:val="Style5"/>
        <w:widowControl/>
        <w:numPr>
          <w:ilvl w:val="0"/>
          <w:numId w:val="4"/>
        </w:numPr>
        <w:tabs>
          <w:tab w:val="left" w:pos="768"/>
        </w:tabs>
        <w:spacing w:line="317" w:lineRule="exact"/>
        <w:ind w:firstLine="533"/>
        <w:rPr>
          <w:rStyle w:val="FontStyle13"/>
          <w:sz w:val="28"/>
          <w:szCs w:val="28"/>
        </w:rPr>
      </w:pPr>
      <w:r w:rsidRPr="00437478">
        <w:rPr>
          <w:rStyle w:val="FontStyle13"/>
          <w:sz w:val="28"/>
          <w:szCs w:val="28"/>
        </w:rPr>
        <w:t>своевременное проведение расчетов, возникающих в пр</w:t>
      </w:r>
      <w:r w:rsidR="00652EE5" w:rsidRPr="00437478">
        <w:rPr>
          <w:rStyle w:val="FontStyle13"/>
          <w:sz w:val="28"/>
          <w:szCs w:val="28"/>
        </w:rPr>
        <w:t>оцессе испол</w:t>
      </w:r>
      <w:r w:rsidRPr="00437478">
        <w:rPr>
          <w:rStyle w:val="FontStyle13"/>
          <w:sz w:val="28"/>
          <w:szCs w:val="28"/>
        </w:rPr>
        <w:t>нения плана финансово-хозяйственной деятельности с организациями и от</w:t>
      </w:r>
      <w:r w:rsidRPr="00437478">
        <w:rPr>
          <w:rStyle w:val="FontStyle13"/>
          <w:sz w:val="28"/>
          <w:szCs w:val="28"/>
        </w:rPr>
        <w:softHyphen/>
        <w:t>дельными физическими лицами;</w:t>
      </w:r>
    </w:p>
    <w:p w:rsidR="009436B7" w:rsidRPr="00437478" w:rsidRDefault="00505524" w:rsidP="00AC1538">
      <w:pPr>
        <w:pStyle w:val="Style5"/>
        <w:widowControl/>
        <w:numPr>
          <w:ilvl w:val="0"/>
          <w:numId w:val="4"/>
        </w:numPr>
        <w:tabs>
          <w:tab w:val="left" w:pos="768"/>
        </w:tabs>
        <w:spacing w:before="5" w:line="317" w:lineRule="exact"/>
        <w:ind w:firstLine="533"/>
        <w:rPr>
          <w:rStyle w:val="FontStyle13"/>
          <w:sz w:val="28"/>
          <w:szCs w:val="28"/>
        </w:rPr>
      </w:pPr>
      <w:r w:rsidRPr="00437478">
        <w:rPr>
          <w:rStyle w:val="FontStyle13"/>
          <w:sz w:val="28"/>
          <w:szCs w:val="28"/>
        </w:rPr>
        <w:t>контроль за использованием выданных доверенностей на получение материальных ценностей;</w:t>
      </w:r>
    </w:p>
    <w:p w:rsidR="009436B7" w:rsidRPr="00437478" w:rsidRDefault="00505524" w:rsidP="00AC1538">
      <w:pPr>
        <w:pStyle w:val="Style5"/>
        <w:widowControl/>
        <w:numPr>
          <w:ilvl w:val="0"/>
          <w:numId w:val="4"/>
        </w:numPr>
        <w:tabs>
          <w:tab w:val="left" w:pos="768"/>
        </w:tabs>
        <w:spacing w:before="5" w:line="317" w:lineRule="exact"/>
        <w:ind w:firstLine="533"/>
        <w:rPr>
          <w:rStyle w:val="FontStyle13"/>
          <w:sz w:val="28"/>
          <w:szCs w:val="28"/>
        </w:rPr>
      </w:pPr>
      <w:r w:rsidRPr="00437478">
        <w:rPr>
          <w:rStyle w:val="FontStyle13"/>
          <w:sz w:val="28"/>
          <w:szCs w:val="28"/>
        </w:rPr>
        <w:t>участие в проведении инвентаризации имущества и финансовы</w:t>
      </w:r>
      <w:r w:rsidR="00652EE5" w:rsidRPr="00437478">
        <w:rPr>
          <w:rStyle w:val="FontStyle13"/>
          <w:sz w:val="28"/>
          <w:szCs w:val="28"/>
        </w:rPr>
        <w:t>х обяза</w:t>
      </w:r>
      <w:r w:rsidRPr="00437478">
        <w:rPr>
          <w:rStyle w:val="FontStyle13"/>
          <w:sz w:val="28"/>
          <w:szCs w:val="28"/>
        </w:rPr>
        <w:t>тельств, своевременное и правильное определение результатов инвентариза</w:t>
      </w:r>
      <w:r w:rsidRPr="00437478">
        <w:rPr>
          <w:rStyle w:val="FontStyle13"/>
          <w:sz w:val="28"/>
          <w:szCs w:val="28"/>
        </w:rPr>
        <w:softHyphen/>
        <w:t>ции и отражение их в учете;</w:t>
      </w:r>
    </w:p>
    <w:p w:rsidR="009436B7" w:rsidRPr="00437478" w:rsidRDefault="00505524" w:rsidP="00AC1538">
      <w:pPr>
        <w:pStyle w:val="Style5"/>
        <w:widowControl/>
        <w:numPr>
          <w:ilvl w:val="0"/>
          <w:numId w:val="4"/>
        </w:numPr>
        <w:tabs>
          <w:tab w:val="left" w:pos="768"/>
        </w:tabs>
        <w:spacing w:before="10" w:line="317" w:lineRule="exact"/>
        <w:ind w:firstLine="533"/>
        <w:rPr>
          <w:rStyle w:val="FontStyle13"/>
          <w:sz w:val="28"/>
          <w:szCs w:val="28"/>
        </w:rPr>
      </w:pPr>
      <w:r w:rsidRPr="00437478">
        <w:rPr>
          <w:rStyle w:val="FontStyle13"/>
          <w:sz w:val="28"/>
          <w:szCs w:val="28"/>
        </w:rPr>
        <w:t>проведение инструктажа материально-ответственных лиц по вопросам учета и сохранности ценностей, находящихся на ответственном хранении;</w:t>
      </w:r>
    </w:p>
    <w:p w:rsidR="009436B7" w:rsidRPr="00437478" w:rsidRDefault="00505524" w:rsidP="00AC1538">
      <w:pPr>
        <w:pStyle w:val="Style5"/>
        <w:widowControl/>
        <w:numPr>
          <w:ilvl w:val="0"/>
          <w:numId w:val="4"/>
        </w:numPr>
        <w:tabs>
          <w:tab w:val="left" w:pos="768"/>
        </w:tabs>
        <w:spacing w:line="317" w:lineRule="exact"/>
        <w:ind w:firstLine="533"/>
        <w:rPr>
          <w:rStyle w:val="FontStyle13"/>
          <w:sz w:val="28"/>
          <w:szCs w:val="28"/>
        </w:rPr>
      </w:pPr>
      <w:r w:rsidRPr="00437478">
        <w:rPr>
          <w:rStyle w:val="FontStyle13"/>
          <w:sz w:val="28"/>
          <w:szCs w:val="28"/>
        </w:rPr>
        <w:t>составление и представление в уста</w:t>
      </w:r>
      <w:r w:rsidR="00652EE5" w:rsidRPr="00437478">
        <w:rPr>
          <w:rStyle w:val="FontStyle13"/>
          <w:sz w:val="28"/>
          <w:szCs w:val="28"/>
        </w:rPr>
        <w:t>новленном порядке и в предусмот</w:t>
      </w:r>
      <w:r w:rsidRPr="00437478">
        <w:rPr>
          <w:rStyle w:val="FontStyle13"/>
          <w:sz w:val="28"/>
          <w:szCs w:val="28"/>
        </w:rPr>
        <w:t>ренные сроки бюджетной отчетности;</w:t>
      </w:r>
    </w:p>
    <w:p w:rsidR="009436B7" w:rsidRPr="00437478" w:rsidRDefault="00505524" w:rsidP="00AC1538">
      <w:pPr>
        <w:pStyle w:val="Style5"/>
        <w:widowControl/>
        <w:numPr>
          <w:ilvl w:val="0"/>
          <w:numId w:val="4"/>
        </w:numPr>
        <w:tabs>
          <w:tab w:val="left" w:pos="768"/>
        </w:tabs>
        <w:spacing w:line="317" w:lineRule="exact"/>
        <w:ind w:firstLine="533"/>
        <w:rPr>
          <w:rStyle w:val="FontStyle13"/>
          <w:sz w:val="28"/>
          <w:szCs w:val="28"/>
        </w:rPr>
      </w:pPr>
      <w:r w:rsidRPr="00437478">
        <w:rPr>
          <w:rStyle w:val="FontStyle13"/>
          <w:sz w:val="28"/>
          <w:szCs w:val="28"/>
        </w:rPr>
        <w:t>хранение документов, как на бумажных, так и машинных носителях в соответствии с правилами организации государственного архивного дела;</w:t>
      </w:r>
    </w:p>
    <w:p w:rsidR="009436B7" w:rsidRPr="00437478" w:rsidRDefault="00505524">
      <w:pPr>
        <w:pStyle w:val="Style5"/>
        <w:widowControl/>
        <w:tabs>
          <w:tab w:val="left" w:pos="754"/>
        </w:tabs>
        <w:spacing w:before="67" w:line="317" w:lineRule="exact"/>
        <w:ind w:left="528" w:firstLine="0"/>
        <w:jc w:val="left"/>
        <w:rPr>
          <w:rStyle w:val="FontStyle13"/>
          <w:sz w:val="28"/>
          <w:szCs w:val="28"/>
        </w:rPr>
      </w:pPr>
      <w:r w:rsidRPr="00437478">
        <w:rPr>
          <w:rStyle w:val="FontStyle13"/>
          <w:sz w:val="28"/>
          <w:szCs w:val="28"/>
        </w:rPr>
        <w:t>-</w:t>
      </w:r>
      <w:r w:rsidRPr="00437478">
        <w:rPr>
          <w:rStyle w:val="FontStyle13"/>
          <w:sz w:val="28"/>
          <w:szCs w:val="28"/>
        </w:rPr>
        <w:tab/>
        <w:t>иные функции, предусмотренные должностными инструкциями.</w:t>
      </w:r>
    </w:p>
    <w:p w:rsidR="009436B7" w:rsidRPr="00437478" w:rsidRDefault="005466E5">
      <w:pPr>
        <w:pStyle w:val="Style5"/>
        <w:widowControl/>
        <w:tabs>
          <w:tab w:val="left" w:pos="859"/>
        </w:tabs>
        <w:spacing w:line="317" w:lineRule="exact"/>
        <w:rPr>
          <w:rStyle w:val="FontStyle13"/>
          <w:sz w:val="28"/>
          <w:szCs w:val="28"/>
        </w:rPr>
      </w:pPr>
      <w:r w:rsidRPr="00437478">
        <w:rPr>
          <w:rStyle w:val="FontStyle13"/>
          <w:sz w:val="28"/>
          <w:szCs w:val="28"/>
        </w:rPr>
        <w:t>7</w:t>
      </w:r>
      <w:r w:rsidR="00505524" w:rsidRPr="00437478">
        <w:rPr>
          <w:rStyle w:val="FontStyle13"/>
          <w:sz w:val="28"/>
          <w:szCs w:val="28"/>
        </w:rPr>
        <w:t>.</w:t>
      </w:r>
      <w:r w:rsidR="00505524" w:rsidRPr="00437478">
        <w:rPr>
          <w:rStyle w:val="FontStyle13"/>
          <w:sz w:val="28"/>
          <w:szCs w:val="28"/>
        </w:rPr>
        <w:tab/>
      </w:r>
      <w:r w:rsidR="00505524" w:rsidRPr="00437478">
        <w:rPr>
          <w:rStyle w:val="FontStyle12"/>
          <w:sz w:val="28"/>
          <w:szCs w:val="28"/>
        </w:rPr>
        <w:t xml:space="preserve">Объектами </w:t>
      </w:r>
      <w:r w:rsidR="00505524" w:rsidRPr="00437478">
        <w:rPr>
          <w:rStyle w:val="FontStyle13"/>
          <w:sz w:val="28"/>
          <w:szCs w:val="28"/>
        </w:rPr>
        <w:t>бухгалтерского учета являются: факты хозяйственной</w:t>
      </w:r>
      <w:r w:rsidR="00505524" w:rsidRPr="00437478">
        <w:rPr>
          <w:rStyle w:val="FontStyle13"/>
          <w:sz w:val="28"/>
          <w:szCs w:val="28"/>
        </w:rPr>
        <w:br/>
        <w:t>жизни, активы, обязательства, источники ф</w:t>
      </w:r>
      <w:r w:rsidR="00652EE5" w:rsidRPr="00437478">
        <w:rPr>
          <w:rStyle w:val="FontStyle13"/>
          <w:sz w:val="28"/>
          <w:szCs w:val="28"/>
        </w:rPr>
        <w:t>инансирования деятельности эко</w:t>
      </w:r>
      <w:r w:rsidR="00505524" w:rsidRPr="00437478">
        <w:rPr>
          <w:rStyle w:val="FontStyle13"/>
          <w:sz w:val="28"/>
          <w:szCs w:val="28"/>
        </w:rPr>
        <w:t>номического субъекта, доходы, расходы, ины</w:t>
      </w:r>
      <w:r w:rsidR="00652EE5" w:rsidRPr="00437478">
        <w:rPr>
          <w:rStyle w:val="FontStyle13"/>
          <w:sz w:val="28"/>
          <w:szCs w:val="28"/>
        </w:rPr>
        <w:t>е объекты в случае если это ус</w:t>
      </w:r>
      <w:r w:rsidR="00505524" w:rsidRPr="00437478">
        <w:rPr>
          <w:rStyle w:val="FontStyle13"/>
          <w:sz w:val="28"/>
          <w:szCs w:val="28"/>
        </w:rPr>
        <w:t>тановлено федеральными стандартами (ст. 5 Закона № 402-ФЗ).</w:t>
      </w:r>
    </w:p>
    <w:p w:rsidR="009436B7" w:rsidRPr="00437478" w:rsidRDefault="00505524">
      <w:pPr>
        <w:pStyle w:val="Style8"/>
        <w:widowControl/>
        <w:ind w:firstLine="533"/>
        <w:rPr>
          <w:rStyle w:val="FontStyle13"/>
          <w:sz w:val="28"/>
          <w:szCs w:val="28"/>
        </w:rPr>
      </w:pPr>
      <w:r w:rsidRPr="00437478">
        <w:rPr>
          <w:rStyle w:val="FontStyle13"/>
          <w:sz w:val="28"/>
          <w:szCs w:val="28"/>
        </w:rPr>
        <w:t xml:space="preserve">Под </w:t>
      </w:r>
      <w:r w:rsidRPr="00437478">
        <w:rPr>
          <w:rStyle w:val="FontStyle12"/>
          <w:sz w:val="28"/>
          <w:szCs w:val="28"/>
        </w:rPr>
        <w:t xml:space="preserve">фактом хозяйственной жизни </w:t>
      </w:r>
      <w:r w:rsidRPr="00437478">
        <w:rPr>
          <w:rStyle w:val="FontStyle13"/>
          <w:sz w:val="28"/>
          <w:szCs w:val="28"/>
        </w:rPr>
        <w:t>по</w:t>
      </w:r>
      <w:r w:rsidR="00B31F19" w:rsidRPr="00437478">
        <w:rPr>
          <w:rStyle w:val="FontStyle13"/>
          <w:sz w:val="28"/>
          <w:szCs w:val="28"/>
        </w:rPr>
        <w:t>нимается сделка, событие, опера</w:t>
      </w:r>
      <w:r w:rsidRPr="00437478">
        <w:rPr>
          <w:rStyle w:val="FontStyle13"/>
          <w:sz w:val="28"/>
          <w:szCs w:val="28"/>
        </w:rPr>
        <w:t>ция, которые оказывают или способны оказать влияние на финансовое поло</w:t>
      </w:r>
      <w:r w:rsidRPr="00437478">
        <w:rPr>
          <w:rStyle w:val="FontStyle13"/>
          <w:sz w:val="28"/>
          <w:szCs w:val="28"/>
        </w:rPr>
        <w:softHyphen/>
        <w:t>жение экономического субъекта, финансовый результат его деятельности и (или) движение денежных средств (ст. 3 Закона № 402-ФЗ).</w:t>
      </w:r>
    </w:p>
    <w:p w:rsidR="009436B7" w:rsidRPr="00437478" w:rsidRDefault="00505524">
      <w:pPr>
        <w:pStyle w:val="Style8"/>
        <w:widowControl/>
        <w:rPr>
          <w:rStyle w:val="FontStyle13"/>
          <w:sz w:val="28"/>
          <w:szCs w:val="28"/>
        </w:rPr>
      </w:pPr>
      <w:r w:rsidRPr="00437478">
        <w:rPr>
          <w:rStyle w:val="FontStyle13"/>
          <w:sz w:val="28"/>
          <w:szCs w:val="28"/>
        </w:rPr>
        <w:t xml:space="preserve">Под </w:t>
      </w:r>
      <w:r w:rsidRPr="00437478">
        <w:rPr>
          <w:rStyle w:val="FontStyle12"/>
          <w:sz w:val="28"/>
          <w:szCs w:val="28"/>
        </w:rPr>
        <w:t xml:space="preserve">активом </w:t>
      </w:r>
      <w:r w:rsidRPr="00437478">
        <w:rPr>
          <w:rStyle w:val="FontStyle13"/>
          <w:sz w:val="28"/>
          <w:szCs w:val="28"/>
        </w:rPr>
        <w:t>признается имущество, включая наличные и безналичные денежные средства, принадлежащее субъекту учета и (или) находящееся в его пользовании, контролируемое им в ре</w:t>
      </w:r>
      <w:r w:rsidR="00B31F19" w:rsidRPr="00437478">
        <w:rPr>
          <w:rStyle w:val="FontStyle13"/>
          <w:sz w:val="28"/>
          <w:szCs w:val="28"/>
        </w:rPr>
        <w:t xml:space="preserve">зультате произошедших фактов </w:t>
      </w:r>
      <w:r w:rsidR="00B31F19" w:rsidRPr="00437478">
        <w:rPr>
          <w:rStyle w:val="FontStyle13"/>
          <w:sz w:val="28"/>
          <w:szCs w:val="28"/>
        </w:rPr>
        <w:lastRenderedPageBreak/>
        <w:t>хо</w:t>
      </w:r>
      <w:r w:rsidRPr="00437478">
        <w:rPr>
          <w:rStyle w:val="FontStyle13"/>
          <w:sz w:val="28"/>
          <w:szCs w:val="28"/>
        </w:rPr>
        <w:t>зяйственной жизни, от которого ожидается поступление полезного потенциа</w:t>
      </w:r>
      <w:r w:rsidRPr="00437478">
        <w:rPr>
          <w:rStyle w:val="FontStyle13"/>
          <w:sz w:val="28"/>
          <w:szCs w:val="28"/>
        </w:rPr>
        <w:softHyphen/>
        <w:t>ла или экономических выгод (п. 36 СГС «Концептуальные основы»).</w:t>
      </w:r>
    </w:p>
    <w:p w:rsidR="009436B7" w:rsidRPr="00437478" w:rsidRDefault="00505524">
      <w:pPr>
        <w:pStyle w:val="Style8"/>
        <w:widowControl/>
        <w:ind w:firstLine="538"/>
        <w:rPr>
          <w:rStyle w:val="FontStyle13"/>
          <w:sz w:val="28"/>
          <w:szCs w:val="28"/>
        </w:rPr>
      </w:pPr>
      <w:r w:rsidRPr="00437478">
        <w:rPr>
          <w:rStyle w:val="FontStyle13"/>
          <w:sz w:val="28"/>
          <w:szCs w:val="28"/>
        </w:rPr>
        <w:t xml:space="preserve">Для целей бухгалтерского учета, формирования и публичного раскрытия показателей бухгалтерской (финансовой) отчетности </w:t>
      </w:r>
      <w:r w:rsidRPr="00437478">
        <w:rPr>
          <w:rStyle w:val="FontStyle12"/>
          <w:sz w:val="28"/>
          <w:szCs w:val="28"/>
        </w:rPr>
        <w:t xml:space="preserve">обязательством </w:t>
      </w:r>
      <w:r w:rsidR="00B31F19" w:rsidRPr="00437478">
        <w:rPr>
          <w:rStyle w:val="FontStyle13"/>
          <w:sz w:val="28"/>
          <w:szCs w:val="28"/>
        </w:rPr>
        <w:t>при</w:t>
      </w:r>
      <w:r w:rsidRPr="00437478">
        <w:rPr>
          <w:rStyle w:val="FontStyle13"/>
          <w:sz w:val="28"/>
          <w:szCs w:val="28"/>
        </w:rPr>
        <w:t>знается задолженность, возникшая в результате произошедших фактов хо</w:t>
      </w:r>
      <w:r w:rsidRPr="00437478">
        <w:rPr>
          <w:rStyle w:val="FontStyle13"/>
          <w:sz w:val="28"/>
          <w:szCs w:val="28"/>
        </w:rPr>
        <w:softHyphen/>
        <w:t>зяйственной жизни, погашение которой приведет к выбытию активов, заклю</w:t>
      </w:r>
      <w:r w:rsidRPr="00437478">
        <w:rPr>
          <w:rStyle w:val="FontStyle13"/>
          <w:sz w:val="28"/>
          <w:szCs w:val="28"/>
        </w:rPr>
        <w:softHyphen/>
        <w:t>чающих в себе полезный потенциал или экономические выгоды (п. 39 СГС «Концептуальные основы»).</w:t>
      </w:r>
    </w:p>
    <w:p w:rsidR="009436B7" w:rsidRPr="00437478" w:rsidRDefault="00505524">
      <w:pPr>
        <w:pStyle w:val="Style8"/>
        <w:widowControl/>
        <w:spacing w:before="5"/>
        <w:ind w:firstLine="533"/>
        <w:rPr>
          <w:rStyle w:val="FontStyle13"/>
          <w:sz w:val="28"/>
          <w:szCs w:val="28"/>
        </w:rPr>
      </w:pPr>
      <w:r w:rsidRPr="00437478">
        <w:rPr>
          <w:rStyle w:val="FontStyle12"/>
          <w:sz w:val="28"/>
          <w:szCs w:val="28"/>
        </w:rPr>
        <w:t xml:space="preserve">Доходом </w:t>
      </w:r>
      <w:r w:rsidRPr="00437478">
        <w:rPr>
          <w:rStyle w:val="FontStyle13"/>
          <w:sz w:val="28"/>
          <w:szCs w:val="28"/>
        </w:rPr>
        <w:t>признается увеличение полезного потенциала активов и (или) поступление экономических выгод за отч</w:t>
      </w:r>
      <w:r w:rsidR="00B31F19" w:rsidRPr="00437478">
        <w:rPr>
          <w:rStyle w:val="FontStyle13"/>
          <w:sz w:val="28"/>
          <w:szCs w:val="28"/>
        </w:rPr>
        <w:t>етный период, за исключением по</w:t>
      </w:r>
      <w:r w:rsidRPr="00437478">
        <w:rPr>
          <w:rStyle w:val="FontStyle13"/>
          <w:sz w:val="28"/>
          <w:szCs w:val="28"/>
        </w:rPr>
        <w:t>ступлений, связанных с вкладами собственником (учредителем) (п. 43 СГС «Концептуальные основы»).</w:t>
      </w:r>
    </w:p>
    <w:p w:rsidR="009436B7" w:rsidRPr="00437478" w:rsidRDefault="00505524">
      <w:pPr>
        <w:pStyle w:val="Style8"/>
        <w:widowControl/>
        <w:spacing w:before="5"/>
        <w:ind w:firstLine="552"/>
        <w:rPr>
          <w:rStyle w:val="FontStyle13"/>
          <w:sz w:val="28"/>
          <w:szCs w:val="28"/>
        </w:rPr>
      </w:pPr>
      <w:r w:rsidRPr="00437478">
        <w:rPr>
          <w:rStyle w:val="FontStyle12"/>
          <w:sz w:val="28"/>
          <w:szCs w:val="28"/>
        </w:rPr>
        <w:t xml:space="preserve">Расходами </w:t>
      </w:r>
      <w:r w:rsidRPr="00437478">
        <w:rPr>
          <w:rStyle w:val="FontStyle13"/>
          <w:sz w:val="28"/>
          <w:szCs w:val="28"/>
        </w:rPr>
        <w:t>признается снижение полезного потенциала активов и (или) уменьшение экономических выгод за отчетный период в результате выбытия или потребления активов, возникновения обязательств, за исключением уменьшения, связанного с изъятием имущества собственником (учредите</w:t>
      </w:r>
      <w:r w:rsidRPr="00437478">
        <w:rPr>
          <w:rStyle w:val="FontStyle13"/>
          <w:sz w:val="28"/>
          <w:szCs w:val="28"/>
        </w:rPr>
        <w:softHyphen/>
        <w:t>лем) (п. 44 СГС «Концептуальные основы»).</w:t>
      </w:r>
    </w:p>
    <w:p w:rsidR="009436B7" w:rsidRPr="00437478" w:rsidRDefault="00505524">
      <w:pPr>
        <w:pStyle w:val="Style8"/>
        <w:widowControl/>
        <w:spacing w:before="5"/>
        <w:ind w:firstLine="533"/>
        <w:rPr>
          <w:rStyle w:val="FontStyle13"/>
          <w:sz w:val="28"/>
          <w:szCs w:val="28"/>
        </w:rPr>
      </w:pPr>
      <w:r w:rsidRPr="00437478">
        <w:rPr>
          <w:rStyle w:val="FontStyle13"/>
          <w:sz w:val="28"/>
          <w:szCs w:val="28"/>
        </w:rPr>
        <w:t>В соответствии с п. 3 Приказа № 1</w:t>
      </w:r>
      <w:r w:rsidR="00B31F19" w:rsidRPr="00437478">
        <w:rPr>
          <w:rStyle w:val="FontStyle13"/>
          <w:sz w:val="28"/>
          <w:szCs w:val="28"/>
        </w:rPr>
        <w:t>57н имущество, являющееся собст</w:t>
      </w:r>
      <w:r w:rsidRPr="00437478">
        <w:rPr>
          <w:rStyle w:val="FontStyle13"/>
          <w:sz w:val="28"/>
          <w:szCs w:val="28"/>
        </w:rPr>
        <w:t>венностью учре</w:t>
      </w:r>
      <w:r w:rsidR="0078799B">
        <w:rPr>
          <w:rStyle w:val="FontStyle13"/>
          <w:sz w:val="28"/>
          <w:szCs w:val="28"/>
        </w:rPr>
        <w:t>дителя Учреждения, учитывается у</w:t>
      </w:r>
      <w:r w:rsidRPr="00437478">
        <w:rPr>
          <w:rStyle w:val="FontStyle13"/>
          <w:sz w:val="28"/>
          <w:szCs w:val="28"/>
        </w:rPr>
        <w:t>чреждением обособленно от иного иму</w:t>
      </w:r>
      <w:r w:rsidR="00912E84">
        <w:rPr>
          <w:rStyle w:val="FontStyle13"/>
          <w:sz w:val="28"/>
          <w:szCs w:val="28"/>
        </w:rPr>
        <w:t>щества, находящегося у данного у</w:t>
      </w:r>
      <w:r w:rsidRPr="00437478">
        <w:rPr>
          <w:rStyle w:val="FontStyle13"/>
          <w:sz w:val="28"/>
          <w:szCs w:val="28"/>
        </w:rPr>
        <w:t>чреждения в пользовании (управлении, на хранен</w:t>
      </w:r>
      <w:r w:rsidR="00912E84">
        <w:rPr>
          <w:rStyle w:val="FontStyle13"/>
          <w:sz w:val="28"/>
          <w:szCs w:val="28"/>
        </w:rPr>
        <w:t>ии). Обязательства, по которым у</w:t>
      </w:r>
      <w:r w:rsidRPr="00437478">
        <w:rPr>
          <w:rStyle w:val="FontStyle13"/>
          <w:sz w:val="28"/>
          <w:szCs w:val="28"/>
        </w:rPr>
        <w:t>чреждение отвечает имуществом, находящимся у него на праве оперативного управления, а также указанное имущество, учи</w:t>
      </w:r>
      <w:r w:rsidR="00912E84">
        <w:rPr>
          <w:rStyle w:val="FontStyle13"/>
          <w:sz w:val="28"/>
          <w:szCs w:val="28"/>
        </w:rPr>
        <w:t>тывается в бухгалтерском учете у</w:t>
      </w:r>
      <w:r w:rsidRPr="00437478">
        <w:rPr>
          <w:rStyle w:val="FontStyle13"/>
          <w:sz w:val="28"/>
          <w:szCs w:val="28"/>
        </w:rPr>
        <w:t>чреждения обо</w:t>
      </w:r>
      <w:r w:rsidRPr="00437478">
        <w:rPr>
          <w:rStyle w:val="FontStyle13"/>
          <w:sz w:val="28"/>
          <w:szCs w:val="28"/>
        </w:rPr>
        <w:softHyphen/>
        <w:t>собленно от иных объектов учета.</w:t>
      </w:r>
    </w:p>
    <w:p w:rsidR="009436B7" w:rsidRPr="00437478" w:rsidRDefault="005466E5">
      <w:pPr>
        <w:pStyle w:val="Style5"/>
        <w:widowControl/>
        <w:tabs>
          <w:tab w:val="left" w:pos="859"/>
        </w:tabs>
        <w:spacing w:line="317" w:lineRule="exact"/>
        <w:ind w:left="547" w:firstLine="0"/>
        <w:jc w:val="left"/>
        <w:rPr>
          <w:rStyle w:val="FontStyle13"/>
          <w:sz w:val="28"/>
          <w:szCs w:val="28"/>
        </w:rPr>
      </w:pPr>
      <w:r w:rsidRPr="00437478">
        <w:rPr>
          <w:rStyle w:val="FontStyle13"/>
          <w:sz w:val="28"/>
          <w:szCs w:val="28"/>
        </w:rPr>
        <w:t>8</w:t>
      </w:r>
      <w:r w:rsidR="00505524" w:rsidRPr="00437478">
        <w:rPr>
          <w:rStyle w:val="FontStyle13"/>
          <w:sz w:val="28"/>
          <w:szCs w:val="28"/>
        </w:rPr>
        <w:t>.</w:t>
      </w:r>
      <w:r w:rsidR="00505524" w:rsidRPr="00437478">
        <w:rPr>
          <w:rStyle w:val="FontStyle13"/>
          <w:sz w:val="28"/>
          <w:szCs w:val="28"/>
        </w:rPr>
        <w:tab/>
        <w:t>Основными задачами бухгалтерского учета являются:</w:t>
      </w:r>
    </w:p>
    <w:p w:rsidR="009436B7" w:rsidRPr="00437478" w:rsidRDefault="00505524" w:rsidP="00941D27">
      <w:pPr>
        <w:pStyle w:val="Style5"/>
        <w:widowControl/>
        <w:tabs>
          <w:tab w:val="left" w:pos="725"/>
        </w:tabs>
        <w:spacing w:line="317" w:lineRule="exact"/>
        <w:ind w:firstLine="499"/>
        <w:rPr>
          <w:rStyle w:val="FontStyle13"/>
          <w:sz w:val="28"/>
          <w:szCs w:val="28"/>
        </w:rPr>
      </w:pPr>
      <w:r w:rsidRPr="00437478">
        <w:rPr>
          <w:rStyle w:val="FontStyle13"/>
          <w:sz w:val="28"/>
          <w:szCs w:val="28"/>
        </w:rPr>
        <w:t>-</w:t>
      </w:r>
      <w:r w:rsidRPr="00437478">
        <w:rPr>
          <w:rStyle w:val="FontStyle13"/>
          <w:sz w:val="28"/>
          <w:szCs w:val="28"/>
        </w:rPr>
        <w:tab/>
        <w:t>формирование полной и достовер</w:t>
      </w:r>
      <w:r w:rsidR="00B31F19" w:rsidRPr="00437478">
        <w:rPr>
          <w:rStyle w:val="FontStyle13"/>
          <w:sz w:val="28"/>
          <w:szCs w:val="28"/>
        </w:rPr>
        <w:t>ной информации о наличии муници</w:t>
      </w:r>
      <w:r w:rsidRPr="00437478">
        <w:rPr>
          <w:rStyle w:val="FontStyle13"/>
          <w:sz w:val="28"/>
          <w:szCs w:val="28"/>
        </w:rPr>
        <w:t>пального имущества,</w:t>
      </w:r>
      <w:r w:rsidR="00912E84">
        <w:rPr>
          <w:rStyle w:val="FontStyle13"/>
          <w:sz w:val="28"/>
          <w:szCs w:val="28"/>
        </w:rPr>
        <w:t xml:space="preserve"> его использовании, о принятых у</w:t>
      </w:r>
      <w:r w:rsidRPr="00437478">
        <w:rPr>
          <w:rStyle w:val="FontStyle13"/>
          <w:sz w:val="28"/>
          <w:szCs w:val="28"/>
        </w:rPr>
        <w:t>чреждени</w:t>
      </w:r>
      <w:r w:rsidR="00912E84">
        <w:rPr>
          <w:rStyle w:val="FontStyle13"/>
          <w:sz w:val="28"/>
          <w:szCs w:val="28"/>
        </w:rPr>
        <w:t>ем обяза</w:t>
      </w:r>
      <w:r w:rsidR="00912E84">
        <w:rPr>
          <w:rStyle w:val="FontStyle13"/>
          <w:sz w:val="28"/>
          <w:szCs w:val="28"/>
        </w:rPr>
        <w:softHyphen/>
        <w:t>тельствах; полученных у</w:t>
      </w:r>
      <w:r w:rsidRPr="00437478">
        <w:rPr>
          <w:rStyle w:val="FontStyle13"/>
          <w:sz w:val="28"/>
          <w:szCs w:val="28"/>
        </w:rPr>
        <w:t>чреждением финансовых результатах и формирова</w:t>
      </w:r>
      <w:r w:rsidRPr="00437478">
        <w:rPr>
          <w:rStyle w:val="FontStyle13"/>
          <w:sz w:val="28"/>
          <w:szCs w:val="28"/>
        </w:rPr>
        <w:softHyphen/>
        <w:t>ние бухгалтерской отчетности, необходимой внутренним пользователям (ру</w:t>
      </w:r>
      <w:r w:rsidRPr="00437478">
        <w:rPr>
          <w:rStyle w:val="FontStyle13"/>
          <w:sz w:val="28"/>
          <w:szCs w:val="28"/>
        </w:rPr>
        <w:softHyphen/>
        <w:t>ководителям, органу, осуществляющему функции учредителя, собственнику имущества, участникам бюджетного процесса, осуществляющим в соответ</w:t>
      </w:r>
      <w:r w:rsidRPr="00437478">
        <w:rPr>
          <w:rStyle w:val="FontStyle13"/>
          <w:sz w:val="28"/>
          <w:szCs w:val="28"/>
        </w:rPr>
        <w:softHyphen/>
        <w:t>ствии с бюджетным законодательством соответствующие полномочия), а также внешним пользователям бухгалтерской отчетности (приобретателя</w:t>
      </w:r>
      <w:r w:rsidR="00941D27" w:rsidRPr="00437478">
        <w:rPr>
          <w:rStyle w:val="FontStyle13"/>
          <w:sz w:val="28"/>
          <w:szCs w:val="28"/>
        </w:rPr>
        <w:t xml:space="preserve">м </w:t>
      </w:r>
      <w:r w:rsidRPr="00437478">
        <w:rPr>
          <w:rStyle w:val="FontStyle13"/>
          <w:sz w:val="28"/>
          <w:szCs w:val="28"/>
        </w:rPr>
        <w:t>(получателям) услуг (работ), социальных пособий, кредиторам и другим пользователям бухгалтерской отчетности;</w:t>
      </w:r>
    </w:p>
    <w:p w:rsidR="005466E5" w:rsidRPr="00437478" w:rsidRDefault="00505524" w:rsidP="005466E5">
      <w:pPr>
        <w:pStyle w:val="Style5"/>
        <w:widowControl/>
        <w:tabs>
          <w:tab w:val="left" w:pos="782"/>
        </w:tabs>
        <w:spacing w:line="317" w:lineRule="exact"/>
        <w:ind w:firstLine="533"/>
        <w:rPr>
          <w:rStyle w:val="FontStyle13"/>
          <w:sz w:val="28"/>
          <w:szCs w:val="28"/>
        </w:rPr>
      </w:pPr>
      <w:r w:rsidRPr="00437478">
        <w:rPr>
          <w:rStyle w:val="FontStyle13"/>
          <w:sz w:val="28"/>
          <w:szCs w:val="28"/>
        </w:rPr>
        <w:t>-</w:t>
      </w:r>
      <w:r w:rsidRPr="00437478">
        <w:rPr>
          <w:rStyle w:val="FontStyle13"/>
          <w:sz w:val="28"/>
          <w:szCs w:val="28"/>
        </w:rPr>
        <w:tab/>
        <w:t>предоставление информации, необходимой внутренним и внешним пользователям бухгалтерской отчетности для осуществления ими полномо</w:t>
      </w:r>
      <w:r w:rsidRPr="00437478">
        <w:rPr>
          <w:rStyle w:val="FontStyle13"/>
          <w:sz w:val="28"/>
          <w:szCs w:val="28"/>
        </w:rPr>
        <w:softHyphen/>
        <w:t>чий по внутреннему и внешнему финансо</w:t>
      </w:r>
      <w:r w:rsidR="00B31F19" w:rsidRPr="00437478">
        <w:rPr>
          <w:rStyle w:val="FontStyle13"/>
          <w:sz w:val="28"/>
          <w:szCs w:val="28"/>
        </w:rPr>
        <w:t>вому контролю за соблюдением за</w:t>
      </w:r>
      <w:r w:rsidRPr="00437478">
        <w:rPr>
          <w:rStyle w:val="FontStyle13"/>
          <w:sz w:val="28"/>
          <w:szCs w:val="28"/>
        </w:rPr>
        <w:t xml:space="preserve">конодательства Российской Федерации </w:t>
      </w:r>
      <w:r w:rsidR="00B31F19" w:rsidRPr="00437478">
        <w:rPr>
          <w:rStyle w:val="FontStyle13"/>
          <w:sz w:val="28"/>
          <w:szCs w:val="28"/>
        </w:rPr>
        <w:t>при осуществлении учреждении хо</w:t>
      </w:r>
      <w:r w:rsidRPr="00437478">
        <w:rPr>
          <w:rStyle w:val="FontStyle13"/>
          <w:sz w:val="28"/>
          <w:szCs w:val="28"/>
        </w:rPr>
        <w:t>зяйственных операций и их целесообразностью, наличием и движением имущества и обязательств, использован</w:t>
      </w:r>
      <w:r w:rsidR="00B31F19" w:rsidRPr="00437478">
        <w:rPr>
          <w:rStyle w:val="FontStyle13"/>
          <w:sz w:val="28"/>
          <w:szCs w:val="28"/>
        </w:rPr>
        <w:t>ием материальных, трудовых и фи</w:t>
      </w:r>
      <w:r w:rsidRPr="00437478">
        <w:rPr>
          <w:rStyle w:val="FontStyle13"/>
          <w:sz w:val="28"/>
          <w:szCs w:val="28"/>
        </w:rPr>
        <w:t>нансовых ресурсов в соответствии с утвержденными нормами и норматива</w:t>
      </w:r>
      <w:r w:rsidRPr="00437478">
        <w:rPr>
          <w:rStyle w:val="FontStyle13"/>
          <w:sz w:val="28"/>
          <w:szCs w:val="28"/>
        </w:rPr>
        <w:softHyphen/>
        <w:t>ми.</w:t>
      </w:r>
    </w:p>
    <w:p w:rsidR="005466E5" w:rsidRPr="00437478" w:rsidRDefault="005466E5" w:rsidP="005466E5">
      <w:pPr>
        <w:pStyle w:val="Style5"/>
        <w:widowControl/>
        <w:tabs>
          <w:tab w:val="left" w:pos="782"/>
        </w:tabs>
        <w:spacing w:line="317" w:lineRule="exact"/>
        <w:ind w:firstLine="533"/>
        <w:rPr>
          <w:rStyle w:val="FontStyle13"/>
          <w:sz w:val="28"/>
          <w:szCs w:val="28"/>
        </w:rPr>
      </w:pPr>
      <w:r w:rsidRPr="00437478">
        <w:rPr>
          <w:rStyle w:val="FontStyle13"/>
          <w:sz w:val="28"/>
          <w:szCs w:val="28"/>
        </w:rPr>
        <w:t>9.</w:t>
      </w:r>
      <w:r w:rsidR="00505524" w:rsidRPr="00437478">
        <w:rPr>
          <w:rStyle w:val="FontStyle13"/>
          <w:sz w:val="28"/>
          <w:szCs w:val="28"/>
        </w:rPr>
        <w:t>Учреждение обеспечивает хранение документов учетной политики и других документов, связанных с организацией и ведением бухгалтерского учета, не менее пяти лет после года, в кото</w:t>
      </w:r>
      <w:r w:rsidR="00A37606" w:rsidRPr="00437478">
        <w:rPr>
          <w:rStyle w:val="FontStyle13"/>
          <w:sz w:val="28"/>
          <w:szCs w:val="28"/>
        </w:rPr>
        <w:t xml:space="preserve">ром они использовались при </w:t>
      </w:r>
      <w:r w:rsidR="00A37606" w:rsidRPr="00437478">
        <w:rPr>
          <w:rStyle w:val="FontStyle13"/>
          <w:sz w:val="28"/>
          <w:szCs w:val="28"/>
        </w:rPr>
        <w:lastRenderedPageBreak/>
        <w:t>веде</w:t>
      </w:r>
      <w:r w:rsidR="00505524" w:rsidRPr="00437478">
        <w:rPr>
          <w:rStyle w:val="FontStyle13"/>
          <w:sz w:val="28"/>
          <w:szCs w:val="28"/>
        </w:rPr>
        <w:t>нии бухгалтерского учета и (или) для сос</w:t>
      </w:r>
      <w:r w:rsidR="00B31F19" w:rsidRPr="00437478">
        <w:rPr>
          <w:rStyle w:val="FontStyle13"/>
          <w:sz w:val="28"/>
          <w:szCs w:val="28"/>
        </w:rPr>
        <w:t>тавления бухгалтерской (финансо</w:t>
      </w:r>
      <w:r w:rsidR="00505524" w:rsidRPr="00437478">
        <w:rPr>
          <w:rStyle w:val="FontStyle13"/>
          <w:sz w:val="28"/>
          <w:szCs w:val="28"/>
        </w:rPr>
        <w:t>вой) отчетности в последний раз (п. 6 Приказа № 157н).</w:t>
      </w:r>
    </w:p>
    <w:p w:rsidR="009436B7" w:rsidRPr="00437478" w:rsidRDefault="005466E5" w:rsidP="005466E5">
      <w:pPr>
        <w:pStyle w:val="Style5"/>
        <w:widowControl/>
        <w:tabs>
          <w:tab w:val="left" w:pos="782"/>
        </w:tabs>
        <w:spacing w:line="317" w:lineRule="exact"/>
        <w:ind w:firstLine="533"/>
        <w:rPr>
          <w:rStyle w:val="FontStyle13"/>
          <w:sz w:val="28"/>
          <w:szCs w:val="28"/>
        </w:rPr>
      </w:pPr>
      <w:r w:rsidRPr="00437478">
        <w:rPr>
          <w:rStyle w:val="FontStyle13"/>
          <w:sz w:val="28"/>
          <w:szCs w:val="28"/>
        </w:rPr>
        <w:t>10.</w:t>
      </w:r>
      <w:r w:rsidR="00505524" w:rsidRPr="00437478">
        <w:rPr>
          <w:rStyle w:val="FontStyle13"/>
          <w:sz w:val="28"/>
          <w:szCs w:val="28"/>
        </w:rPr>
        <w:t xml:space="preserve">Бухгалтерский учет ведется непрерывно с </w:t>
      </w:r>
      <w:r w:rsidR="00B31F19" w:rsidRPr="00437478">
        <w:rPr>
          <w:rStyle w:val="FontStyle13"/>
          <w:sz w:val="28"/>
          <w:szCs w:val="28"/>
        </w:rPr>
        <w:t>мом</w:t>
      </w:r>
      <w:r w:rsidR="00912E84">
        <w:rPr>
          <w:rStyle w:val="FontStyle13"/>
          <w:sz w:val="28"/>
          <w:szCs w:val="28"/>
        </w:rPr>
        <w:t>ента регистрации у</w:t>
      </w:r>
      <w:r w:rsidR="00B31F19" w:rsidRPr="00437478">
        <w:rPr>
          <w:rStyle w:val="FontStyle13"/>
          <w:sz w:val="28"/>
          <w:szCs w:val="28"/>
        </w:rPr>
        <w:t>ч</w:t>
      </w:r>
      <w:r w:rsidR="00505524" w:rsidRPr="00437478">
        <w:rPr>
          <w:rStyle w:val="FontStyle13"/>
          <w:sz w:val="28"/>
          <w:szCs w:val="28"/>
        </w:rPr>
        <w:t>реждения в качестве юридического лица до реорганизации или ликвидации в порядке, установленном законодательством Российской Федерации. Учреж</w:t>
      </w:r>
      <w:r w:rsidR="00505524" w:rsidRPr="00437478">
        <w:rPr>
          <w:rStyle w:val="FontStyle13"/>
          <w:sz w:val="28"/>
          <w:szCs w:val="28"/>
        </w:rPr>
        <w:softHyphen/>
        <w:t>дение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Данные аналитического учета должны соответствовать оборотам и остаткам по сче</w:t>
      </w:r>
      <w:r w:rsidR="00505524" w:rsidRPr="00437478">
        <w:rPr>
          <w:rStyle w:val="FontStyle13"/>
          <w:sz w:val="28"/>
          <w:szCs w:val="28"/>
        </w:rPr>
        <w:softHyphen/>
        <w:t>там синтетического учета. Все хозяйственные операции и результаты инвен</w:t>
      </w:r>
      <w:r w:rsidR="00505524" w:rsidRPr="00437478">
        <w:rPr>
          <w:rStyle w:val="FontStyle13"/>
          <w:sz w:val="28"/>
          <w:szCs w:val="28"/>
        </w:rPr>
        <w:softHyphen/>
        <w:t>таризации подлежат своевременной регистрации на счетах бухгалтерского учета без каких-либо пропусков или изъятий.</w:t>
      </w:r>
    </w:p>
    <w:p w:rsidR="009436B7" w:rsidRPr="00437478" w:rsidRDefault="00505524">
      <w:pPr>
        <w:pStyle w:val="Style5"/>
        <w:widowControl/>
        <w:tabs>
          <w:tab w:val="left" w:pos="994"/>
        </w:tabs>
        <w:spacing w:line="317" w:lineRule="exact"/>
        <w:ind w:firstLine="571"/>
        <w:rPr>
          <w:rStyle w:val="FontStyle13"/>
          <w:sz w:val="28"/>
          <w:szCs w:val="28"/>
        </w:rPr>
      </w:pPr>
      <w:r w:rsidRPr="00437478">
        <w:rPr>
          <w:rStyle w:val="FontStyle13"/>
          <w:sz w:val="28"/>
          <w:szCs w:val="28"/>
        </w:rPr>
        <w:t>1</w:t>
      </w:r>
      <w:r w:rsidR="005466E5" w:rsidRPr="00437478">
        <w:rPr>
          <w:rStyle w:val="FontStyle13"/>
          <w:sz w:val="28"/>
          <w:szCs w:val="28"/>
        </w:rPr>
        <w:t>1</w:t>
      </w:r>
      <w:r w:rsidRPr="00437478">
        <w:rPr>
          <w:rStyle w:val="FontStyle13"/>
          <w:sz w:val="28"/>
          <w:szCs w:val="28"/>
        </w:rPr>
        <w:t>.</w:t>
      </w:r>
      <w:r w:rsidRPr="00437478">
        <w:rPr>
          <w:rStyle w:val="FontStyle13"/>
          <w:sz w:val="28"/>
          <w:szCs w:val="28"/>
        </w:rPr>
        <w:tab/>
        <w:t xml:space="preserve">При организации бухгалтерского </w:t>
      </w:r>
      <w:r w:rsidR="00912E84">
        <w:rPr>
          <w:rStyle w:val="FontStyle13"/>
          <w:sz w:val="28"/>
          <w:szCs w:val="28"/>
        </w:rPr>
        <w:t>учета у</w:t>
      </w:r>
      <w:r w:rsidR="00A37606" w:rsidRPr="00437478">
        <w:rPr>
          <w:rStyle w:val="FontStyle13"/>
          <w:sz w:val="28"/>
          <w:szCs w:val="28"/>
        </w:rPr>
        <w:t>чреждение обязано соблю</w:t>
      </w:r>
      <w:r w:rsidRPr="00437478">
        <w:rPr>
          <w:rStyle w:val="FontStyle13"/>
          <w:sz w:val="28"/>
          <w:szCs w:val="28"/>
        </w:rPr>
        <w:t xml:space="preserve">дать установленные требования (п. 16 СГС «Концептуальные основы», п. </w:t>
      </w:r>
      <w:r w:rsidR="00A37606" w:rsidRPr="00437478">
        <w:rPr>
          <w:rStyle w:val="FontStyle13"/>
          <w:sz w:val="28"/>
          <w:szCs w:val="28"/>
        </w:rPr>
        <w:t xml:space="preserve">3 </w:t>
      </w:r>
      <w:r w:rsidRPr="00437478">
        <w:rPr>
          <w:rStyle w:val="FontStyle13"/>
          <w:sz w:val="28"/>
          <w:szCs w:val="28"/>
        </w:rPr>
        <w:t>Приказа № 157н).</w:t>
      </w:r>
    </w:p>
    <w:p w:rsidR="00912E84" w:rsidRDefault="00505524" w:rsidP="00912E84">
      <w:pPr>
        <w:pStyle w:val="Style5"/>
        <w:widowControl/>
        <w:tabs>
          <w:tab w:val="left" w:pos="1109"/>
        </w:tabs>
        <w:spacing w:line="317" w:lineRule="exact"/>
        <w:ind w:firstLine="562"/>
        <w:rPr>
          <w:rStyle w:val="FontStyle13"/>
          <w:sz w:val="28"/>
          <w:szCs w:val="28"/>
        </w:rPr>
      </w:pPr>
      <w:r w:rsidRPr="00437478">
        <w:rPr>
          <w:rStyle w:val="FontStyle13"/>
          <w:sz w:val="28"/>
          <w:szCs w:val="28"/>
        </w:rPr>
        <w:t>1</w:t>
      </w:r>
      <w:r w:rsidR="005466E5" w:rsidRPr="00437478">
        <w:rPr>
          <w:rStyle w:val="FontStyle13"/>
          <w:sz w:val="28"/>
          <w:szCs w:val="28"/>
        </w:rPr>
        <w:t>2</w:t>
      </w:r>
      <w:r w:rsidR="00912E84">
        <w:rPr>
          <w:rStyle w:val="FontStyle13"/>
          <w:sz w:val="28"/>
          <w:szCs w:val="28"/>
        </w:rPr>
        <w:t>.</w:t>
      </w:r>
      <w:r w:rsidRPr="00437478">
        <w:rPr>
          <w:rStyle w:val="FontStyle13"/>
          <w:sz w:val="28"/>
          <w:szCs w:val="28"/>
        </w:rPr>
        <w:t>Бухгалтерский учет доходов и расходов ведется отдельно по всем</w:t>
      </w:r>
      <w:r w:rsidRPr="00437478">
        <w:rPr>
          <w:rStyle w:val="FontStyle13"/>
          <w:sz w:val="28"/>
          <w:szCs w:val="28"/>
        </w:rPr>
        <w:br/>
        <w:t>субсидиям и иным источникам целевого финансирования, в том числе и по</w:t>
      </w:r>
      <w:r w:rsidRPr="00437478">
        <w:rPr>
          <w:rStyle w:val="FontStyle13"/>
          <w:sz w:val="28"/>
          <w:szCs w:val="28"/>
        </w:rPr>
        <w:br/>
        <w:t>платным услугам.</w:t>
      </w:r>
    </w:p>
    <w:p w:rsidR="009436B7" w:rsidRPr="00437478" w:rsidRDefault="00505524" w:rsidP="00912E84">
      <w:pPr>
        <w:pStyle w:val="Style5"/>
        <w:widowControl/>
        <w:tabs>
          <w:tab w:val="left" w:pos="1109"/>
        </w:tabs>
        <w:spacing w:line="317" w:lineRule="exact"/>
        <w:ind w:firstLine="562"/>
        <w:rPr>
          <w:rStyle w:val="FontStyle13"/>
          <w:sz w:val="28"/>
          <w:szCs w:val="28"/>
        </w:rPr>
      </w:pPr>
      <w:r w:rsidRPr="00437478">
        <w:rPr>
          <w:rStyle w:val="FontStyle13"/>
          <w:sz w:val="28"/>
          <w:szCs w:val="28"/>
        </w:rPr>
        <w:t>1</w:t>
      </w:r>
      <w:r w:rsidR="005466E5" w:rsidRPr="00437478">
        <w:rPr>
          <w:rStyle w:val="FontStyle13"/>
          <w:sz w:val="28"/>
          <w:szCs w:val="28"/>
        </w:rPr>
        <w:t>3</w:t>
      </w:r>
      <w:r w:rsidR="00912E84">
        <w:rPr>
          <w:rStyle w:val="FontStyle13"/>
          <w:sz w:val="28"/>
          <w:szCs w:val="28"/>
        </w:rPr>
        <w:t>.</w:t>
      </w:r>
      <w:r w:rsidRPr="00437478">
        <w:rPr>
          <w:rStyle w:val="FontStyle13"/>
          <w:sz w:val="28"/>
          <w:szCs w:val="28"/>
        </w:rPr>
        <w:t>Учет публичных обязательств осуще</w:t>
      </w:r>
      <w:r w:rsidR="00B31F19" w:rsidRPr="00437478">
        <w:rPr>
          <w:rStyle w:val="FontStyle13"/>
          <w:sz w:val="28"/>
          <w:szCs w:val="28"/>
        </w:rPr>
        <w:t>ствляется в соответствии с тре</w:t>
      </w:r>
      <w:r w:rsidRPr="00437478">
        <w:rPr>
          <w:rStyle w:val="FontStyle13"/>
          <w:sz w:val="28"/>
          <w:szCs w:val="28"/>
        </w:rPr>
        <w:t>бованиями Постановления Правительство РФ от 02.08.2010 № 590 (далее -</w:t>
      </w:r>
      <w:r w:rsidRPr="00437478">
        <w:rPr>
          <w:rStyle w:val="FontStyle13"/>
          <w:sz w:val="28"/>
          <w:szCs w:val="28"/>
        </w:rPr>
        <w:br/>
        <w:t>Правила № 590).</w:t>
      </w:r>
    </w:p>
    <w:p w:rsidR="009436B7" w:rsidRPr="00437478" w:rsidRDefault="00505524">
      <w:pPr>
        <w:pStyle w:val="Style8"/>
        <w:widowControl/>
        <w:spacing w:before="5"/>
        <w:ind w:firstLine="547"/>
        <w:rPr>
          <w:rStyle w:val="FontStyle13"/>
          <w:sz w:val="28"/>
          <w:szCs w:val="28"/>
        </w:rPr>
      </w:pPr>
      <w:r w:rsidRPr="00437478">
        <w:rPr>
          <w:rStyle w:val="FontStyle13"/>
          <w:sz w:val="28"/>
          <w:szCs w:val="28"/>
        </w:rPr>
        <w:t xml:space="preserve">Учреждение организует </w:t>
      </w:r>
      <w:r w:rsidR="00191241">
        <w:rPr>
          <w:rStyle w:val="FontStyle13"/>
          <w:sz w:val="28"/>
          <w:szCs w:val="28"/>
        </w:rPr>
        <w:t>бухгалтерский</w:t>
      </w:r>
      <w:r w:rsidR="00B31F19" w:rsidRPr="00437478">
        <w:rPr>
          <w:rStyle w:val="FontStyle13"/>
          <w:sz w:val="28"/>
          <w:szCs w:val="28"/>
        </w:rPr>
        <w:t xml:space="preserve"> учет в части публичных обяза</w:t>
      </w:r>
      <w:r w:rsidRPr="00437478">
        <w:rPr>
          <w:rStyle w:val="FontStyle13"/>
          <w:sz w:val="28"/>
          <w:szCs w:val="28"/>
        </w:rPr>
        <w:t>тельств. С этой целью учреждение ведет у</w:t>
      </w:r>
      <w:r w:rsidR="00B31F19" w:rsidRPr="00437478">
        <w:rPr>
          <w:rStyle w:val="FontStyle13"/>
          <w:sz w:val="28"/>
          <w:szCs w:val="28"/>
        </w:rPr>
        <w:t>чет публичных обязательств в со</w:t>
      </w:r>
      <w:r w:rsidRPr="00437478">
        <w:rPr>
          <w:rStyle w:val="FontStyle13"/>
          <w:sz w:val="28"/>
          <w:szCs w:val="28"/>
        </w:rPr>
        <w:t xml:space="preserve">ответствии с Планом счетов </w:t>
      </w:r>
      <w:r w:rsidR="00191241">
        <w:rPr>
          <w:rStyle w:val="FontStyle13"/>
          <w:sz w:val="28"/>
          <w:szCs w:val="28"/>
        </w:rPr>
        <w:t>бухгалтерского</w:t>
      </w:r>
      <w:r w:rsidRPr="00437478">
        <w:rPr>
          <w:rStyle w:val="FontStyle13"/>
          <w:sz w:val="28"/>
          <w:szCs w:val="28"/>
        </w:rPr>
        <w:t xml:space="preserve"> учета</w:t>
      </w:r>
      <w:r w:rsidR="00191241">
        <w:rPr>
          <w:rStyle w:val="FontStyle13"/>
          <w:sz w:val="28"/>
          <w:szCs w:val="28"/>
        </w:rPr>
        <w:t xml:space="preserve"> бюджетных учреждений</w:t>
      </w:r>
      <w:r w:rsidRPr="00437478">
        <w:rPr>
          <w:rStyle w:val="FontStyle13"/>
          <w:sz w:val="28"/>
          <w:szCs w:val="28"/>
        </w:rPr>
        <w:t>, утвержденным При</w:t>
      </w:r>
      <w:r w:rsidR="00191241">
        <w:rPr>
          <w:rStyle w:val="FontStyle13"/>
          <w:sz w:val="28"/>
          <w:szCs w:val="28"/>
        </w:rPr>
        <w:t>казом Минфина России от 16.12.2010 № 174</w:t>
      </w:r>
      <w:r w:rsidRPr="00437478">
        <w:rPr>
          <w:rStyle w:val="FontStyle13"/>
          <w:sz w:val="28"/>
          <w:szCs w:val="28"/>
        </w:rPr>
        <w:t xml:space="preserve">н и составляет </w:t>
      </w:r>
      <w:r w:rsidR="00191241">
        <w:rPr>
          <w:rStyle w:val="FontStyle13"/>
          <w:sz w:val="28"/>
          <w:szCs w:val="28"/>
        </w:rPr>
        <w:t>бухгалтерскую</w:t>
      </w:r>
      <w:r w:rsidRPr="00437478">
        <w:rPr>
          <w:rStyle w:val="FontStyle13"/>
          <w:sz w:val="28"/>
          <w:szCs w:val="28"/>
        </w:rPr>
        <w:t xml:space="preserve"> отчетность согласно требованиям Приказа Минфина России от 2</w:t>
      </w:r>
      <w:r w:rsidR="00CC67BE" w:rsidRPr="00437478">
        <w:rPr>
          <w:rStyle w:val="FontStyle13"/>
          <w:sz w:val="28"/>
          <w:szCs w:val="28"/>
        </w:rPr>
        <w:t>5</w:t>
      </w:r>
      <w:r w:rsidRPr="00437478">
        <w:rPr>
          <w:rStyle w:val="FontStyle13"/>
          <w:sz w:val="28"/>
          <w:szCs w:val="28"/>
        </w:rPr>
        <w:t>.</w:t>
      </w:r>
      <w:r w:rsidR="00CC67BE" w:rsidRPr="00437478">
        <w:rPr>
          <w:rStyle w:val="FontStyle13"/>
          <w:sz w:val="28"/>
          <w:szCs w:val="28"/>
        </w:rPr>
        <w:t>03</w:t>
      </w:r>
      <w:r w:rsidRPr="00437478">
        <w:rPr>
          <w:rStyle w:val="FontStyle13"/>
          <w:sz w:val="28"/>
          <w:szCs w:val="28"/>
        </w:rPr>
        <w:t>.201</w:t>
      </w:r>
      <w:r w:rsidR="00CC67BE" w:rsidRPr="00437478">
        <w:rPr>
          <w:rStyle w:val="FontStyle13"/>
          <w:sz w:val="28"/>
          <w:szCs w:val="28"/>
        </w:rPr>
        <w:t>1</w:t>
      </w:r>
      <w:r w:rsidRPr="00437478">
        <w:rPr>
          <w:rStyle w:val="FontStyle13"/>
          <w:sz w:val="28"/>
          <w:szCs w:val="28"/>
        </w:rPr>
        <w:t xml:space="preserve"> № </w:t>
      </w:r>
      <w:r w:rsidR="00CC67BE" w:rsidRPr="00437478">
        <w:rPr>
          <w:rStyle w:val="FontStyle13"/>
          <w:sz w:val="28"/>
          <w:szCs w:val="28"/>
        </w:rPr>
        <w:t>33</w:t>
      </w:r>
      <w:r w:rsidRPr="00437478">
        <w:rPr>
          <w:rStyle w:val="FontStyle13"/>
          <w:sz w:val="28"/>
          <w:szCs w:val="28"/>
        </w:rPr>
        <w:t>н «Об утверждении Инструкции о порядке составления</w:t>
      </w:r>
      <w:r w:rsidR="00CC67BE" w:rsidRPr="00437478">
        <w:rPr>
          <w:rStyle w:val="FontStyle13"/>
          <w:sz w:val="28"/>
          <w:szCs w:val="28"/>
        </w:rPr>
        <w:t xml:space="preserve">, </w:t>
      </w:r>
      <w:r w:rsidRPr="00437478">
        <w:rPr>
          <w:rStyle w:val="FontStyle13"/>
          <w:sz w:val="28"/>
          <w:szCs w:val="28"/>
        </w:rPr>
        <w:t>представле</w:t>
      </w:r>
      <w:r w:rsidRPr="00437478">
        <w:rPr>
          <w:rStyle w:val="FontStyle13"/>
          <w:sz w:val="28"/>
          <w:szCs w:val="28"/>
        </w:rPr>
        <w:softHyphen/>
        <w:t xml:space="preserve">ния годовой, квартальной </w:t>
      </w:r>
      <w:r w:rsidR="00CC67BE" w:rsidRPr="00437478">
        <w:rPr>
          <w:rStyle w:val="FontStyle13"/>
          <w:sz w:val="28"/>
          <w:szCs w:val="28"/>
        </w:rPr>
        <w:t>бухгалтерской</w:t>
      </w:r>
      <w:r w:rsidRPr="00437478">
        <w:rPr>
          <w:rStyle w:val="FontStyle13"/>
          <w:sz w:val="28"/>
          <w:szCs w:val="28"/>
        </w:rPr>
        <w:t xml:space="preserve"> отчетности</w:t>
      </w:r>
      <w:r w:rsidR="00CC67BE" w:rsidRPr="00437478">
        <w:rPr>
          <w:rStyle w:val="FontStyle13"/>
          <w:sz w:val="28"/>
          <w:szCs w:val="28"/>
        </w:rPr>
        <w:t xml:space="preserve"> государственных (муниципальных) </w:t>
      </w:r>
      <w:r w:rsidRPr="00437478">
        <w:rPr>
          <w:rStyle w:val="FontStyle13"/>
          <w:sz w:val="28"/>
          <w:szCs w:val="28"/>
        </w:rPr>
        <w:t>бюджет</w:t>
      </w:r>
      <w:r w:rsidR="00CC67BE" w:rsidRPr="00437478">
        <w:rPr>
          <w:rStyle w:val="FontStyle13"/>
          <w:sz w:val="28"/>
          <w:szCs w:val="28"/>
        </w:rPr>
        <w:t>ных и автономных учреждений</w:t>
      </w:r>
      <w:r w:rsidRPr="00437478">
        <w:rPr>
          <w:rStyle w:val="FontStyle13"/>
          <w:sz w:val="28"/>
          <w:szCs w:val="28"/>
        </w:rPr>
        <w:t>».</w:t>
      </w:r>
    </w:p>
    <w:p w:rsidR="009436B7" w:rsidRPr="00437478" w:rsidRDefault="00191241">
      <w:pPr>
        <w:pStyle w:val="Style8"/>
        <w:widowControl/>
        <w:spacing w:before="5"/>
        <w:ind w:left="566" w:firstLine="0"/>
        <w:jc w:val="left"/>
        <w:rPr>
          <w:rStyle w:val="FontStyle13"/>
          <w:sz w:val="28"/>
          <w:szCs w:val="28"/>
        </w:rPr>
      </w:pPr>
      <w:r>
        <w:rPr>
          <w:rStyle w:val="FontStyle13"/>
          <w:sz w:val="28"/>
          <w:szCs w:val="28"/>
        </w:rPr>
        <w:t>К публичным обязательствам у</w:t>
      </w:r>
      <w:r w:rsidR="00505524" w:rsidRPr="00437478">
        <w:rPr>
          <w:rStyle w:val="FontStyle13"/>
          <w:sz w:val="28"/>
          <w:szCs w:val="28"/>
        </w:rPr>
        <w:t>чреждения относятся:</w:t>
      </w:r>
    </w:p>
    <w:p w:rsidR="009436B7" w:rsidRPr="00437478" w:rsidRDefault="00505524">
      <w:pPr>
        <w:pStyle w:val="Style5"/>
        <w:widowControl/>
        <w:tabs>
          <w:tab w:val="left" w:pos="782"/>
        </w:tabs>
        <w:spacing w:line="317" w:lineRule="exact"/>
        <w:ind w:left="533" w:firstLine="0"/>
        <w:jc w:val="left"/>
        <w:rPr>
          <w:rStyle w:val="FontStyle13"/>
          <w:sz w:val="28"/>
          <w:szCs w:val="28"/>
        </w:rPr>
      </w:pPr>
      <w:r w:rsidRPr="00437478">
        <w:rPr>
          <w:rStyle w:val="FontStyle13"/>
          <w:sz w:val="28"/>
          <w:szCs w:val="28"/>
        </w:rPr>
        <w:t>-</w:t>
      </w:r>
      <w:r w:rsidRPr="00437478">
        <w:rPr>
          <w:rStyle w:val="FontStyle13"/>
          <w:sz w:val="28"/>
          <w:szCs w:val="28"/>
        </w:rPr>
        <w:tab/>
        <w:t>пособие по беременности и родам;</w:t>
      </w:r>
    </w:p>
    <w:p w:rsidR="009436B7" w:rsidRPr="00437478" w:rsidRDefault="00505524" w:rsidP="00AC1538">
      <w:pPr>
        <w:pStyle w:val="Style5"/>
        <w:widowControl/>
        <w:numPr>
          <w:ilvl w:val="0"/>
          <w:numId w:val="6"/>
        </w:numPr>
        <w:tabs>
          <w:tab w:val="left" w:pos="768"/>
        </w:tabs>
        <w:spacing w:before="67" w:line="317" w:lineRule="exact"/>
        <w:ind w:firstLine="542"/>
        <w:rPr>
          <w:rStyle w:val="FontStyle13"/>
          <w:sz w:val="28"/>
          <w:szCs w:val="28"/>
        </w:rPr>
      </w:pPr>
      <w:r w:rsidRPr="00437478">
        <w:rPr>
          <w:rStyle w:val="FontStyle13"/>
          <w:sz w:val="28"/>
          <w:szCs w:val="28"/>
        </w:rPr>
        <w:t>единовременное пособие женщинам, вставшим на учет в медицинских учреждениях в ранние сроки беременности;</w:t>
      </w:r>
    </w:p>
    <w:p w:rsidR="009436B7" w:rsidRPr="00437478" w:rsidRDefault="00505524" w:rsidP="00AC1538">
      <w:pPr>
        <w:pStyle w:val="Style5"/>
        <w:widowControl/>
        <w:numPr>
          <w:ilvl w:val="0"/>
          <w:numId w:val="6"/>
        </w:numPr>
        <w:tabs>
          <w:tab w:val="left" w:pos="768"/>
        </w:tabs>
        <w:spacing w:line="317" w:lineRule="exact"/>
        <w:ind w:left="542" w:firstLine="0"/>
        <w:jc w:val="left"/>
        <w:rPr>
          <w:rStyle w:val="FontStyle13"/>
          <w:sz w:val="28"/>
          <w:szCs w:val="28"/>
        </w:rPr>
      </w:pPr>
      <w:r w:rsidRPr="00437478">
        <w:rPr>
          <w:rStyle w:val="FontStyle13"/>
          <w:sz w:val="28"/>
          <w:szCs w:val="28"/>
        </w:rPr>
        <w:t>единовременное пособие при рождении ребенка;</w:t>
      </w:r>
    </w:p>
    <w:p w:rsidR="009436B7" w:rsidRPr="00437478" w:rsidRDefault="00505524" w:rsidP="00AD0A98">
      <w:pPr>
        <w:pStyle w:val="Style5"/>
        <w:widowControl/>
        <w:numPr>
          <w:ilvl w:val="0"/>
          <w:numId w:val="6"/>
        </w:numPr>
        <w:tabs>
          <w:tab w:val="left" w:pos="768"/>
        </w:tabs>
        <w:spacing w:line="317" w:lineRule="exact"/>
        <w:ind w:left="542" w:firstLine="0"/>
        <w:jc w:val="left"/>
        <w:rPr>
          <w:sz w:val="28"/>
          <w:szCs w:val="28"/>
        </w:rPr>
      </w:pPr>
      <w:r w:rsidRPr="00437478">
        <w:rPr>
          <w:rStyle w:val="FontStyle13"/>
          <w:sz w:val="28"/>
          <w:szCs w:val="28"/>
        </w:rPr>
        <w:t>ежемесячное пособие по уходу за ребенком.</w:t>
      </w:r>
    </w:p>
    <w:p w:rsidR="00CC7F7F" w:rsidRPr="00437478" w:rsidRDefault="005466E5" w:rsidP="00FD0848">
      <w:pPr>
        <w:pStyle w:val="Style5"/>
        <w:widowControl/>
        <w:tabs>
          <w:tab w:val="left" w:pos="984"/>
        </w:tabs>
        <w:spacing w:line="317" w:lineRule="exact"/>
        <w:ind w:firstLine="0"/>
        <w:rPr>
          <w:rStyle w:val="FontStyle13"/>
          <w:sz w:val="28"/>
          <w:szCs w:val="28"/>
        </w:rPr>
      </w:pPr>
      <w:r w:rsidRPr="00437478">
        <w:rPr>
          <w:rStyle w:val="FontStyle13"/>
          <w:sz w:val="28"/>
          <w:szCs w:val="28"/>
        </w:rPr>
        <w:t xml:space="preserve">     14.</w:t>
      </w:r>
      <w:r w:rsidR="00505524" w:rsidRPr="00437478">
        <w:rPr>
          <w:rStyle w:val="FontStyle13"/>
          <w:sz w:val="28"/>
          <w:szCs w:val="28"/>
        </w:rPr>
        <w:t xml:space="preserve">Ведение бухгалтерского учета осуществляется автоматизированным способом с использованием программного продукта </w:t>
      </w:r>
      <w:r w:rsidR="00F7659E" w:rsidRPr="00437478">
        <w:rPr>
          <w:rStyle w:val="FontStyle13"/>
          <w:sz w:val="28"/>
          <w:szCs w:val="28"/>
        </w:rPr>
        <w:t>1:С</w:t>
      </w:r>
      <w:r w:rsidR="00505524" w:rsidRPr="00437478">
        <w:rPr>
          <w:rStyle w:val="FontStyle13"/>
          <w:sz w:val="28"/>
          <w:szCs w:val="28"/>
        </w:rPr>
        <w:t xml:space="preserve"> Предприятие 8.</w:t>
      </w:r>
      <w:r w:rsidRPr="00437478">
        <w:rPr>
          <w:rStyle w:val="FontStyle13"/>
          <w:sz w:val="28"/>
          <w:szCs w:val="28"/>
        </w:rPr>
        <w:t>3</w:t>
      </w:r>
      <w:r w:rsidR="00505524" w:rsidRPr="00437478">
        <w:rPr>
          <w:rStyle w:val="FontStyle13"/>
          <w:sz w:val="28"/>
          <w:szCs w:val="28"/>
        </w:rPr>
        <w:t xml:space="preserve"> Бухгалтерия госуд</w:t>
      </w:r>
      <w:r w:rsidR="00AD0A98" w:rsidRPr="00437478">
        <w:rPr>
          <w:rStyle w:val="FontStyle13"/>
          <w:sz w:val="28"/>
          <w:szCs w:val="28"/>
        </w:rPr>
        <w:t>арственного учреждения</w:t>
      </w:r>
      <w:r w:rsidR="00ED7624" w:rsidRPr="00437478">
        <w:rPr>
          <w:rStyle w:val="FontStyle13"/>
          <w:sz w:val="28"/>
          <w:szCs w:val="28"/>
        </w:rPr>
        <w:t xml:space="preserve"> для ведения бюджетного учета</w:t>
      </w:r>
      <w:r w:rsidR="00AD0A98" w:rsidRPr="00437478">
        <w:rPr>
          <w:rStyle w:val="FontStyle13"/>
          <w:sz w:val="28"/>
          <w:szCs w:val="28"/>
        </w:rPr>
        <w:t xml:space="preserve">, </w:t>
      </w:r>
      <w:r w:rsidR="00ED7624" w:rsidRPr="00437478">
        <w:rPr>
          <w:rStyle w:val="FontStyle13"/>
          <w:sz w:val="28"/>
          <w:szCs w:val="28"/>
        </w:rPr>
        <w:t xml:space="preserve">учет заработной платы - </w:t>
      </w:r>
      <w:r w:rsidR="00AD0A98" w:rsidRPr="00437478">
        <w:rPr>
          <w:rStyle w:val="FontStyle13"/>
          <w:sz w:val="28"/>
          <w:szCs w:val="28"/>
        </w:rPr>
        <w:t>1С: Предприятие 8.3</w:t>
      </w:r>
      <w:r w:rsidR="00505524" w:rsidRPr="00437478">
        <w:rPr>
          <w:rStyle w:val="FontStyle13"/>
          <w:sz w:val="28"/>
          <w:szCs w:val="28"/>
        </w:rPr>
        <w:t xml:space="preserve"> Зарплата и </w:t>
      </w:r>
      <w:r w:rsidR="00AD0A98" w:rsidRPr="00437478">
        <w:rPr>
          <w:rStyle w:val="FontStyle13"/>
          <w:sz w:val="28"/>
          <w:szCs w:val="28"/>
        </w:rPr>
        <w:t>кадры государственного учреждения</w:t>
      </w:r>
      <w:r w:rsidR="00505524" w:rsidRPr="00437478">
        <w:rPr>
          <w:rStyle w:val="FontStyle13"/>
          <w:sz w:val="28"/>
          <w:szCs w:val="28"/>
        </w:rPr>
        <w:t>,</w:t>
      </w:r>
      <w:r w:rsidR="00ED7624" w:rsidRPr="00437478">
        <w:rPr>
          <w:rStyle w:val="FontStyle13"/>
          <w:sz w:val="28"/>
          <w:szCs w:val="28"/>
        </w:rPr>
        <w:t xml:space="preserve"> свод отчетов – «1С:Предприятие – Свод отчетов ПРОФ» и Свод-смарт, а </w:t>
      </w:r>
      <w:r w:rsidR="00505524" w:rsidRPr="00437478">
        <w:rPr>
          <w:rStyle w:val="FontStyle13"/>
          <w:sz w:val="28"/>
          <w:szCs w:val="28"/>
        </w:rPr>
        <w:t xml:space="preserve">также применяются офисные программы общего назначения, входящие в состав программного пакета, </w:t>
      </w:r>
      <w:r w:rsidR="00505524" w:rsidRPr="00437478">
        <w:rPr>
          <w:rStyle w:val="FontStyle13"/>
          <w:sz w:val="28"/>
          <w:szCs w:val="28"/>
          <w:lang w:val="en-US"/>
        </w:rPr>
        <w:t>Microsoft</w:t>
      </w:r>
      <w:r w:rsidR="00505524" w:rsidRPr="00437478">
        <w:rPr>
          <w:rStyle w:val="FontStyle13"/>
          <w:sz w:val="28"/>
          <w:szCs w:val="28"/>
        </w:rPr>
        <w:t xml:space="preserve"> </w:t>
      </w:r>
      <w:r w:rsidR="00505524" w:rsidRPr="00437478">
        <w:rPr>
          <w:rStyle w:val="FontStyle13"/>
          <w:sz w:val="28"/>
          <w:szCs w:val="28"/>
          <w:lang w:val="en-US"/>
        </w:rPr>
        <w:t>Office</w:t>
      </w:r>
      <w:r w:rsidR="00AD0A98" w:rsidRPr="00437478">
        <w:rPr>
          <w:rStyle w:val="FontStyle13"/>
          <w:sz w:val="28"/>
          <w:szCs w:val="28"/>
        </w:rPr>
        <w:t xml:space="preserve"> </w:t>
      </w:r>
      <w:r w:rsidR="00505524" w:rsidRPr="00437478">
        <w:rPr>
          <w:rStyle w:val="FontStyle13"/>
          <w:sz w:val="28"/>
          <w:szCs w:val="28"/>
          <w:lang w:val="en-US"/>
        </w:rPr>
        <w:t>Excel</w:t>
      </w:r>
      <w:r w:rsidR="005871CE" w:rsidRPr="00437478">
        <w:rPr>
          <w:rStyle w:val="FontStyle13"/>
          <w:sz w:val="28"/>
          <w:szCs w:val="28"/>
        </w:rPr>
        <w:t>,</w:t>
      </w:r>
      <w:r w:rsidR="005871CE" w:rsidRPr="00437478">
        <w:rPr>
          <w:rStyle w:val="FontStyle13"/>
          <w:sz w:val="28"/>
          <w:szCs w:val="28"/>
          <w:lang w:val="en-US"/>
        </w:rPr>
        <w:t>Word</w:t>
      </w:r>
      <w:r w:rsidR="00CC7F7F" w:rsidRPr="00437478">
        <w:rPr>
          <w:rStyle w:val="FontStyle13"/>
          <w:sz w:val="28"/>
          <w:szCs w:val="28"/>
        </w:rPr>
        <w:t xml:space="preserve"> (п.6 Приказа №157н).</w:t>
      </w:r>
    </w:p>
    <w:p w:rsidR="00CC7F7F" w:rsidRPr="00437478" w:rsidRDefault="00CC7F7F" w:rsidP="00CC7F7F">
      <w:pPr>
        <w:pStyle w:val="Style5"/>
        <w:widowControl/>
        <w:tabs>
          <w:tab w:val="left" w:pos="984"/>
        </w:tabs>
        <w:spacing w:line="317" w:lineRule="exact"/>
        <w:ind w:firstLine="709"/>
        <w:rPr>
          <w:rStyle w:val="FontStyle13"/>
          <w:sz w:val="28"/>
          <w:szCs w:val="28"/>
        </w:rPr>
      </w:pPr>
      <w:r w:rsidRPr="00437478">
        <w:rPr>
          <w:rStyle w:val="FontStyle13"/>
          <w:sz w:val="28"/>
          <w:szCs w:val="28"/>
        </w:rPr>
        <w:t xml:space="preserve">С использованием телекоммуникационных каналов связи и электронной подписи бухгалтерия учреждения осуществляет электронный документооборот </w:t>
      </w:r>
      <w:r w:rsidR="00D3762F" w:rsidRPr="00437478">
        <w:rPr>
          <w:rStyle w:val="FontStyle13"/>
          <w:sz w:val="28"/>
          <w:szCs w:val="28"/>
        </w:rPr>
        <w:t xml:space="preserve">в программах «Контур-Экстерн», СБИС, 1С: Отчетность </w:t>
      </w:r>
      <w:r w:rsidRPr="00437478">
        <w:rPr>
          <w:rStyle w:val="FontStyle13"/>
          <w:sz w:val="28"/>
          <w:szCs w:val="28"/>
        </w:rPr>
        <w:t>по следующим направлениям:</w:t>
      </w:r>
    </w:p>
    <w:p w:rsidR="00CC7F7F" w:rsidRPr="00437478" w:rsidRDefault="00CC7F7F" w:rsidP="00CC7F7F">
      <w:pPr>
        <w:pStyle w:val="Style5"/>
        <w:widowControl/>
        <w:tabs>
          <w:tab w:val="left" w:pos="984"/>
        </w:tabs>
        <w:spacing w:line="317" w:lineRule="exact"/>
        <w:ind w:firstLine="709"/>
        <w:rPr>
          <w:rStyle w:val="FontStyle13"/>
          <w:sz w:val="28"/>
          <w:szCs w:val="28"/>
        </w:rPr>
      </w:pPr>
      <w:r w:rsidRPr="00437478">
        <w:rPr>
          <w:rStyle w:val="FontStyle13"/>
          <w:sz w:val="28"/>
          <w:szCs w:val="28"/>
        </w:rPr>
        <w:lastRenderedPageBreak/>
        <w:t>- система электронного документооборота с территориальным органом Федерального казначейства;</w:t>
      </w:r>
    </w:p>
    <w:p w:rsidR="00CC7F7F" w:rsidRPr="00437478" w:rsidRDefault="00CC7F7F" w:rsidP="00CC7F7F">
      <w:pPr>
        <w:pStyle w:val="Style5"/>
        <w:widowControl/>
        <w:tabs>
          <w:tab w:val="left" w:pos="984"/>
        </w:tabs>
        <w:spacing w:line="317" w:lineRule="exact"/>
        <w:ind w:firstLine="709"/>
        <w:rPr>
          <w:rStyle w:val="FontStyle13"/>
          <w:sz w:val="28"/>
          <w:szCs w:val="28"/>
        </w:rPr>
      </w:pPr>
      <w:r w:rsidRPr="00437478">
        <w:rPr>
          <w:rStyle w:val="FontStyle13"/>
          <w:sz w:val="28"/>
          <w:szCs w:val="28"/>
        </w:rPr>
        <w:t>- передача бухгалтерской отчетности учредителю;</w:t>
      </w:r>
    </w:p>
    <w:p w:rsidR="00CC7F7F" w:rsidRPr="00437478" w:rsidRDefault="00CC7F7F" w:rsidP="00CC7F7F">
      <w:pPr>
        <w:pStyle w:val="Style5"/>
        <w:widowControl/>
        <w:tabs>
          <w:tab w:val="left" w:pos="984"/>
        </w:tabs>
        <w:spacing w:line="317" w:lineRule="exact"/>
        <w:ind w:firstLine="709"/>
        <w:rPr>
          <w:rStyle w:val="FontStyle13"/>
          <w:sz w:val="28"/>
          <w:szCs w:val="28"/>
        </w:rPr>
      </w:pPr>
      <w:r w:rsidRPr="00437478">
        <w:rPr>
          <w:rStyle w:val="FontStyle13"/>
          <w:sz w:val="28"/>
          <w:szCs w:val="28"/>
        </w:rPr>
        <w:t>- передача отчетности по налогам, сборам и иным обязательным платежам в инспекцию Федеральной налоговой службы;</w:t>
      </w:r>
    </w:p>
    <w:p w:rsidR="00CC7F7F" w:rsidRPr="00437478" w:rsidRDefault="00CC7F7F" w:rsidP="00CC7F7F">
      <w:pPr>
        <w:pStyle w:val="Style5"/>
        <w:widowControl/>
        <w:tabs>
          <w:tab w:val="left" w:pos="984"/>
        </w:tabs>
        <w:spacing w:line="317" w:lineRule="exact"/>
        <w:ind w:firstLine="709"/>
        <w:rPr>
          <w:rStyle w:val="FontStyle13"/>
          <w:sz w:val="28"/>
          <w:szCs w:val="28"/>
        </w:rPr>
      </w:pPr>
      <w:r w:rsidRPr="00437478">
        <w:rPr>
          <w:rStyle w:val="FontStyle13"/>
          <w:sz w:val="28"/>
          <w:szCs w:val="28"/>
        </w:rPr>
        <w:t>- передача отчетности в отделение Пенсионного фонда;</w:t>
      </w:r>
    </w:p>
    <w:p w:rsidR="00D3762F" w:rsidRPr="00437478" w:rsidRDefault="00D3762F" w:rsidP="00CC7F7F">
      <w:pPr>
        <w:pStyle w:val="Style5"/>
        <w:widowControl/>
        <w:tabs>
          <w:tab w:val="left" w:pos="984"/>
        </w:tabs>
        <w:spacing w:line="317" w:lineRule="exact"/>
        <w:ind w:firstLine="709"/>
        <w:rPr>
          <w:rStyle w:val="FontStyle13"/>
          <w:sz w:val="28"/>
          <w:szCs w:val="28"/>
        </w:rPr>
      </w:pPr>
      <w:r w:rsidRPr="00437478">
        <w:rPr>
          <w:rStyle w:val="FontStyle13"/>
          <w:sz w:val="28"/>
          <w:szCs w:val="28"/>
        </w:rPr>
        <w:t>- передача отчетности в статистику;</w:t>
      </w:r>
    </w:p>
    <w:p w:rsidR="00D3762F" w:rsidRPr="00437478" w:rsidRDefault="00D3762F" w:rsidP="00CC7F7F">
      <w:pPr>
        <w:pStyle w:val="Style5"/>
        <w:widowControl/>
        <w:tabs>
          <w:tab w:val="left" w:pos="984"/>
        </w:tabs>
        <w:spacing w:line="317" w:lineRule="exact"/>
        <w:ind w:firstLine="709"/>
        <w:rPr>
          <w:rStyle w:val="FontStyle13"/>
          <w:sz w:val="28"/>
          <w:szCs w:val="28"/>
        </w:rPr>
      </w:pPr>
      <w:r w:rsidRPr="00437478">
        <w:rPr>
          <w:rStyle w:val="FontStyle13"/>
          <w:sz w:val="28"/>
          <w:szCs w:val="28"/>
        </w:rPr>
        <w:t>- передача отчетности в ФСС;</w:t>
      </w:r>
    </w:p>
    <w:p w:rsidR="00FD0848" w:rsidRPr="00437478" w:rsidRDefault="00CC7F7F" w:rsidP="00CC7F7F">
      <w:pPr>
        <w:pStyle w:val="Style5"/>
        <w:widowControl/>
        <w:tabs>
          <w:tab w:val="left" w:pos="984"/>
        </w:tabs>
        <w:spacing w:line="317" w:lineRule="exact"/>
        <w:ind w:firstLine="709"/>
        <w:rPr>
          <w:rStyle w:val="FontStyle13"/>
          <w:sz w:val="28"/>
          <w:szCs w:val="28"/>
        </w:rPr>
      </w:pPr>
      <w:r w:rsidRPr="00437478">
        <w:rPr>
          <w:rStyle w:val="FontStyle13"/>
          <w:sz w:val="28"/>
          <w:szCs w:val="28"/>
        </w:rPr>
        <w:t xml:space="preserve">- размещение информации о деятельности учреждения на официальном сайте </w:t>
      </w:r>
      <w:r w:rsidR="0020331D">
        <w:rPr>
          <w:rStyle w:val="FontStyle13"/>
          <w:sz w:val="28"/>
          <w:szCs w:val="28"/>
        </w:rPr>
        <w:t>у</w:t>
      </w:r>
      <w:r w:rsidR="001D4AC8" w:rsidRPr="00437478">
        <w:rPr>
          <w:rStyle w:val="FontStyle13"/>
          <w:sz w:val="28"/>
          <w:szCs w:val="28"/>
        </w:rPr>
        <w:t xml:space="preserve">чреждения и на </w:t>
      </w:r>
      <w:r w:rsidR="001D4AC8" w:rsidRPr="00437478">
        <w:rPr>
          <w:rStyle w:val="FontStyle13"/>
          <w:sz w:val="28"/>
          <w:szCs w:val="28"/>
          <w:lang w:val="en-US"/>
        </w:rPr>
        <w:t>bus</w:t>
      </w:r>
      <w:r w:rsidR="001D4AC8" w:rsidRPr="00437478">
        <w:rPr>
          <w:rStyle w:val="FontStyle13"/>
          <w:sz w:val="28"/>
          <w:szCs w:val="28"/>
        </w:rPr>
        <w:t>.</w:t>
      </w:r>
      <w:r w:rsidR="001D4AC8" w:rsidRPr="00437478">
        <w:rPr>
          <w:rStyle w:val="FontStyle13"/>
          <w:sz w:val="28"/>
          <w:szCs w:val="28"/>
          <w:lang w:val="en-US"/>
        </w:rPr>
        <w:t>gov</w:t>
      </w:r>
      <w:r w:rsidR="001D4AC8" w:rsidRPr="00437478">
        <w:rPr>
          <w:rStyle w:val="FontStyle13"/>
          <w:sz w:val="28"/>
          <w:szCs w:val="28"/>
        </w:rPr>
        <w:t>.</w:t>
      </w:r>
      <w:r w:rsidR="001D4AC8" w:rsidRPr="00437478">
        <w:rPr>
          <w:rStyle w:val="FontStyle13"/>
          <w:sz w:val="28"/>
          <w:szCs w:val="28"/>
          <w:lang w:val="en-US"/>
        </w:rPr>
        <w:t>ru</w:t>
      </w:r>
      <w:r w:rsidR="00D3762F" w:rsidRPr="00437478">
        <w:rPr>
          <w:rStyle w:val="FontStyle13"/>
          <w:sz w:val="28"/>
          <w:szCs w:val="28"/>
        </w:rPr>
        <w:t>.</w:t>
      </w:r>
      <w:r w:rsidR="00505524" w:rsidRPr="00437478">
        <w:rPr>
          <w:rStyle w:val="FontStyle13"/>
          <w:sz w:val="28"/>
          <w:szCs w:val="28"/>
        </w:rPr>
        <w:t xml:space="preserve"> </w:t>
      </w:r>
    </w:p>
    <w:p w:rsidR="00FD0848" w:rsidRPr="00437478" w:rsidRDefault="00FD0848" w:rsidP="00FD0848">
      <w:pPr>
        <w:pStyle w:val="Style5"/>
        <w:widowControl/>
        <w:tabs>
          <w:tab w:val="left" w:pos="984"/>
        </w:tabs>
        <w:spacing w:line="317" w:lineRule="exact"/>
        <w:ind w:firstLine="567"/>
        <w:rPr>
          <w:sz w:val="28"/>
          <w:szCs w:val="28"/>
        </w:rPr>
      </w:pPr>
      <w:r w:rsidRPr="00437478">
        <w:rPr>
          <w:sz w:val="28"/>
          <w:szCs w:val="28"/>
        </w:rPr>
        <w:t>Для осуществления контроля и упорядочения обработки данных о хозяйственных операциях на основе первичных учетных документов могут составляться сводные учетные документы.</w:t>
      </w:r>
    </w:p>
    <w:p w:rsidR="00CC7F7F" w:rsidRPr="00437478" w:rsidRDefault="00FD0848" w:rsidP="008D1928">
      <w:pPr>
        <w:pStyle w:val="Style5"/>
        <w:widowControl/>
        <w:tabs>
          <w:tab w:val="left" w:pos="984"/>
        </w:tabs>
        <w:spacing w:line="317" w:lineRule="exact"/>
        <w:ind w:firstLine="567"/>
        <w:rPr>
          <w:rStyle w:val="FontStyle13"/>
          <w:sz w:val="28"/>
          <w:szCs w:val="28"/>
        </w:rPr>
      </w:pPr>
      <w:r w:rsidRPr="00437478">
        <w:rPr>
          <w:sz w:val="28"/>
          <w:szCs w:val="28"/>
        </w:rPr>
        <w:t>Создание первичных учетных документов, порядок и сроки передачи их для отражения в бухгалтерском учете производятся в соответствии с графиком документооборота</w:t>
      </w:r>
      <w:r w:rsidR="0020331D">
        <w:rPr>
          <w:sz w:val="28"/>
          <w:szCs w:val="28"/>
        </w:rPr>
        <w:t xml:space="preserve"> (Приложение 3)</w:t>
      </w:r>
      <w:r w:rsidRPr="00437478">
        <w:rPr>
          <w:sz w:val="28"/>
          <w:szCs w:val="28"/>
        </w:rPr>
        <w:t>.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C33BFA" w:rsidRPr="00437478" w:rsidRDefault="005466E5" w:rsidP="00C33BFA">
      <w:pPr>
        <w:pStyle w:val="Style5"/>
        <w:widowControl/>
        <w:tabs>
          <w:tab w:val="left" w:pos="984"/>
        </w:tabs>
        <w:spacing w:line="317" w:lineRule="exact"/>
        <w:ind w:firstLine="567"/>
        <w:rPr>
          <w:sz w:val="28"/>
          <w:szCs w:val="28"/>
        </w:rPr>
      </w:pPr>
      <w:r w:rsidRPr="00437478">
        <w:rPr>
          <w:rStyle w:val="FontStyle13"/>
          <w:sz w:val="28"/>
          <w:szCs w:val="28"/>
        </w:rPr>
        <w:t>15.</w:t>
      </w:r>
      <w:r w:rsidR="006D5E6B" w:rsidRPr="00437478">
        <w:rPr>
          <w:sz w:val="28"/>
          <w:szCs w:val="28"/>
        </w:rPr>
        <w:t xml:space="preserve">Рабочий план счетов </w:t>
      </w:r>
      <w:r w:rsidR="0020331D">
        <w:rPr>
          <w:sz w:val="28"/>
          <w:szCs w:val="28"/>
        </w:rPr>
        <w:t>у</w:t>
      </w:r>
      <w:r w:rsidR="00C33BFA" w:rsidRPr="00437478">
        <w:rPr>
          <w:sz w:val="28"/>
          <w:szCs w:val="28"/>
        </w:rPr>
        <w:t xml:space="preserve">чреждения утверждается </w:t>
      </w:r>
      <w:r w:rsidR="006D5E6B" w:rsidRPr="00437478">
        <w:rPr>
          <w:sz w:val="28"/>
          <w:szCs w:val="28"/>
        </w:rPr>
        <w:t>в рамках формирования учетной политики на основе Единого плана счетов бухгалтерского учета</w:t>
      </w:r>
      <w:r w:rsidR="00F31060">
        <w:rPr>
          <w:sz w:val="28"/>
          <w:szCs w:val="28"/>
        </w:rPr>
        <w:t xml:space="preserve"> (Приказ №157н)</w:t>
      </w:r>
      <w:r w:rsidR="006D5E6B" w:rsidRPr="00437478">
        <w:rPr>
          <w:sz w:val="28"/>
          <w:szCs w:val="28"/>
        </w:rPr>
        <w:t>, Плана счетов бухгалтерского учета бюджетных учреждений</w:t>
      </w:r>
      <w:r w:rsidR="0020331D">
        <w:rPr>
          <w:sz w:val="28"/>
          <w:szCs w:val="28"/>
        </w:rPr>
        <w:t xml:space="preserve"> (Приказ №174н)(Приложение 2)</w:t>
      </w:r>
      <w:r w:rsidR="006D5E6B" w:rsidRPr="00437478">
        <w:rPr>
          <w:sz w:val="28"/>
          <w:szCs w:val="28"/>
        </w:rPr>
        <w:t>.</w:t>
      </w:r>
      <w:r w:rsidR="00C33BFA" w:rsidRPr="00437478">
        <w:rPr>
          <w:sz w:val="28"/>
          <w:szCs w:val="28"/>
        </w:rPr>
        <w:t xml:space="preserve"> </w:t>
      </w:r>
    </w:p>
    <w:p w:rsidR="00C33BFA" w:rsidRPr="00437478" w:rsidRDefault="00C33BFA" w:rsidP="00C33BFA">
      <w:pPr>
        <w:pStyle w:val="Style5"/>
        <w:widowControl/>
        <w:tabs>
          <w:tab w:val="left" w:pos="984"/>
        </w:tabs>
        <w:spacing w:line="317" w:lineRule="exact"/>
        <w:ind w:firstLine="567"/>
        <w:rPr>
          <w:sz w:val="28"/>
          <w:szCs w:val="28"/>
        </w:rPr>
      </w:pPr>
      <w:r w:rsidRPr="00437478">
        <w:rPr>
          <w:sz w:val="28"/>
          <w:szCs w:val="28"/>
        </w:rPr>
        <w:t>Е</w:t>
      </w:r>
      <w:r w:rsidR="006D5E6B" w:rsidRPr="00437478">
        <w:rPr>
          <w:sz w:val="28"/>
          <w:szCs w:val="28"/>
        </w:rPr>
        <w:t>диный план счетов бухгалтерского учета формируется в целях обеспечения единства системы требований к бухгалтерскому учету и создания условий для единообразного применения федеральных стандартов бухгалтерского учета для организаций государственного сектора, отраслевых стандартов бухгалтерского учета, отражения показателей, необходимых для ведения бухгалтерского учета, составления бухгалтерской (финансовой) отчетности, обеспечивающей сопоставимость показателей бюджетов бюджетной системы РФ</w:t>
      </w:r>
      <w:r w:rsidRPr="00437478">
        <w:rPr>
          <w:sz w:val="28"/>
          <w:szCs w:val="28"/>
        </w:rPr>
        <w:t xml:space="preserve"> </w:t>
      </w:r>
      <w:r w:rsidR="006D5E6B" w:rsidRPr="00437478">
        <w:rPr>
          <w:sz w:val="28"/>
          <w:szCs w:val="28"/>
        </w:rPr>
        <w:t>(показателей деятельности субъекта отчетности), в том числе при финансовом анализе исполнения бюджета (б</w:t>
      </w:r>
      <w:r w:rsidR="00D72E2F">
        <w:rPr>
          <w:sz w:val="28"/>
          <w:szCs w:val="28"/>
        </w:rPr>
        <w:t xml:space="preserve">юджетных смет), государственных (муниципальных) заданий (планов </w:t>
      </w:r>
      <w:r w:rsidR="006D5E6B" w:rsidRPr="00437478">
        <w:rPr>
          <w:sz w:val="28"/>
          <w:szCs w:val="28"/>
        </w:rPr>
        <w:t>финансово-хозяйственной деятельности учреждений), а также при подготовке их проектов.</w:t>
      </w:r>
    </w:p>
    <w:p w:rsidR="00C33BFA" w:rsidRPr="00437478" w:rsidRDefault="006D5E6B" w:rsidP="00C33BFA">
      <w:pPr>
        <w:pStyle w:val="Style5"/>
        <w:widowControl/>
        <w:tabs>
          <w:tab w:val="left" w:pos="984"/>
        </w:tabs>
        <w:spacing w:line="317" w:lineRule="exact"/>
        <w:ind w:firstLine="567"/>
        <w:rPr>
          <w:sz w:val="28"/>
          <w:szCs w:val="28"/>
        </w:rPr>
      </w:pPr>
      <w:r w:rsidRPr="00437478">
        <w:rPr>
          <w:sz w:val="28"/>
          <w:szCs w:val="28"/>
        </w:rPr>
        <w:t xml:space="preserve">Бухгалтерский учет осуществляется в соответствии с Рабочим планом счетов </w:t>
      </w:r>
      <w:r w:rsidR="00D72E2F">
        <w:rPr>
          <w:sz w:val="28"/>
          <w:szCs w:val="28"/>
        </w:rPr>
        <w:t>у</w:t>
      </w:r>
      <w:r w:rsidR="00C33BFA" w:rsidRPr="00437478">
        <w:rPr>
          <w:sz w:val="28"/>
          <w:szCs w:val="28"/>
        </w:rPr>
        <w:t>чреждения</w:t>
      </w:r>
      <w:r w:rsidRPr="00437478">
        <w:rPr>
          <w:sz w:val="28"/>
          <w:szCs w:val="28"/>
        </w:rPr>
        <w:t>, включающим в себя аналитические коды видов поступлений - доходов, иных поступлений, в том числе от заимствований (источников финансирования дефицита средств) или аналитические коды вида выбытий - расходов, иных выплат, в том числе по погашению заимствований, соответствующих кодам (составным частям кодов) бюджетной классификации Российской Федерации.</w:t>
      </w:r>
    </w:p>
    <w:p w:rsidR="009436B7" w:rsidRPr="00437478" w:rsidRDefault="00505524" w:rsidP="00C33BFA">
      <w:pPr>
        <w:pStyle w:val="Style5"/>
        <w:widowControl/>
        <w:tabs>
          <w:tab w:val="left" w:pos="984"/>
        </w:tabs>
        <w:spacing w:line="317" w:lineRule="exact"/>
        <w:ind w:firstLine="567"/>
        <w:rPr>
          <w:rStyle w:val="FontStyle13"/>
          <w:sz w:val="28"/>
          <w:szCs w:val="28"/>
        </w:rPr>
      </w:pPr>
      <w:r w:rsidRPr="00437478">
        <w:rPr>
          <w:rStyle w:val="FontStyle13"/>
          <w:sz w:val="28"/>
          <w:szCs w:val="28"/>
        </w:rPr>
        <w:t>При ведении бухгалтерского учет</w:t>
      </w:r>
      <w:r w:rsidR="00B31F19" w:rsidRPr="00437478">
        <w:rPr>
          <w:rStyle w:val="FontStyle13"/>
          <w:sz w:val="28"/>
          <w:szCs w:val="28"/>
        </w:rPr>
        <w:t>а хозяйственные операции отража</w:t>
      </w:r>
      <w:r w:rsidRPr="00437478">
        <w:rPr>
          <w:rStyle w:val="FontStyle13"/>
          <w:sz w:val="28"/>
          <w:szCs w:val="28"/>
        </w:rPr>
        <w:t>ются н</w:t>
      </w:r>
      <w:r w:rsidR="00D72E2F">
        <w:rPr>
          <w:rStyle w:val="FontStyle13"/>
          <w:sz w:val="28"/>
          <w:szCs w:val="28"/>
        </w:rPr>
        <w:t>а счетах Рабочего плана счетов у</w:t>
      </w:r>
      <w:r w:rsidRPr="00437478">
        <w:rPr>
          <w:rStyle w:val="FontStyle13"/>
          <w:sz w:val="28"/>
          <w:szCs w:val="28"/>
        </w:rPr>
        <w:t>чреждения. Порядок формирования номера счета и особенности отражения раздела (подраздела) бюджетной классификации, кода доходов бюджетной классификации, кода видов расхо</w:t>
      </w:r>
      <w:r w:rsidRPr="00437478">
        <w:rPr>
          <w:rStyle w:val="FontStyle13"/>
          <w:sz w:val="28"/>
          <w:szCs w:val="28"/>
        </w:rPr>
        <w:softHyphen/>
      </w:r>
      <w:r w:rsidRPr="00437478">
        <w:rPr>
          <w:rStyle w:val="FontStyle13"/>
          <w:sz w:val="28"/>
          <w:szCs w:val="28"/>
        </w:rPr>
        <w:lastRenderedPageBreak/>
        <w:t>дов, кодов операции сектора государственного управления закрепляетс</w:t>
      </w:r>
      <w:r w:rsidR="00D72E2F">
        <w:rPr>
          <w:rStyle w:val="FontStyle13"/>
          <w:sz w:val="28"/>
          <w:szCs w:val="28"/>
        </w:rPr>
        <w:t>я са</w:t>
      </w:r>
      <w:r w:rsidR="00D72E2F">
        <w:rPr>
          <w:rStyle w:val="FontStyle13"/>
          <w:sz w:val="28"/>
          <w:szCs w:val="28"/>
        </w:rPr>
        <w:softHyphen/>
        <w:t>мостоятельным приказом по у</w:t>
      </w:r>
      <w:r w:rsidRPr="00437478">
        <w:rPr>
          <w:rStyle w:val="FontStyle13"/>
          <w:sz w:val="28"/>
          <w:szCs w:val="28"/>
        </w:rPr>
        <w:t>чреждению.</w:t>
      </w:r>
    </w:p>
    <w:p w:rsidR="009436B7" w:rsidRPr="00437478" w:rsidRDefault="00505524">
      <w:pPr>
        <w:pStyle w:val="Style8"/>
        <w:widowControl/>
        <w:ind w:firstLine="538"/>
        <w:rPr>
          <w:rStyle w:val="FontStyle13"/>
          <w:sz w:val="28"/>
          <w:szCs w:val="28"/>
        </w:rPr>
      </w:pPr>
      <w:r w:rsidRPr="00437478">
        <w:rPr>
          <w:rStyle w:val="FontStyle13"/>
          <w:sz w:val="28"/>
          <w:szCs w:val="28"/>
        </w:rPr>
        <w:t xml:space="preserve">Учреждение вправе самостоятельно </w:t>
      </w:r>
      <w:r w:rsidR="00B31F19" w:rsidRPr="00437478">
        <w:rPr>
          <w:rStyle w:val="FontStyle13"/>
          <w:sz w:val="28"/>
          <w:szCs w:val="28"/>
        </w:rPr>
        <w:t>устанавливать следующую аналити</w:t>
      </w:r>
      <w:r w:rsidRPr="00437478">
        <w:rPr>
          <w:rStyle w:val="FontStyle13"/>
          <w:sz w:val="28"/>
          <w:szCs w:val="28"/>
        </w:rPr>
        <w:t>ку по имуществу, которое:</w:t>
      </w:r>
    </w:p>
    <w:p w:rsidR="009436B7" w:rsidRPr="00437478" w:rsidRDefault="00505524">
      <w:pPr>
        <w:pStyle w:val="Style5"/>
        <w:widowControl/>
        <w:tabs>
          <w:tab w:val="left" w:pos="768"/>
        </w:tabs>
        <w:spacing w:line="317" w:lineRule="exact"/>
        <w:ind w:firstLine="542"/>
        <w:rPr>
          <w:rStyle w:val="FontStyle13"/>
          <w:sz w:val="28"/>
          <w:szCs w:val="28"/>
        </w:rPr>
      </w:pPr>
      <w:r w:rsidRPr="00437478">
        <w:rPr>
          <w:rStyle w:val="FontStyle13"/>
          <w:sz w:val="28"/>
          <w:szCs w:val="28"/>
        </w:rPr>
        <w:t>-</w:t>
      </w:r>
      <w:r w:rsidRPr="00437478">
        <w:rPr>
          <w:rStyle w:val="FontStyle13"/>
          <w:sz w:val="28"/>
          <w:szCs w:val="28"/>
        </w:rPr>
        <w:tab/>
        <w:t>получено во временное владение (по</w:t>
      </w:r>
      <w:r w:rsidR="00B31F19" w:rsidRPr="00437478">
        <w:rPr>
          <w:rStyle w:val="FontStyle13"/>
          <w:sz w:val="28"/>
          <w:szCs w:val="28"/>
        </w:rPr>
        <w:t>льзование) (объекты учета финан</w:t>
      </w:r>
      <w:r w:rsidRPr="00437478">
        <w:rPr>
          <w:rStyle w:val="FontStyle13"/>
          <w:sz w:val="28"/>
          <w:szCs w:val="28"/>
        </w:rPr>
        <w:t>совой (неоперационной) аренды);</w:t>
      </w:r>
    </w:p>
    <w:p w:rsidR="009436B7" w:rsidRPr="00437478" w:rsidRDefault="00505524" w:rsidP="00AC1538">
      <w:pPr>
        <w:pStyle w:val="Style5"/>
        <w:widowControl/>
        <w:numPr>
          <w:ilvl w:val="0"/>
          <w:numId w:val="8"/>
        </w:numPr>
        <w:tabs>
          <w:tab w:val="left" w:pos="739"/>
        </w:tabs>
        <w:spacing w:line="317" w:lineRule="exact"/>
        <w:ind w:firstLine="528"/>
        <w:rPr>
          <w:rStyle w:val="FontStyle13"/>
          <w:sz w:val="28"/>
          <w:szCs w:val="28"/>
        </w:rPr>
      </w:pPr>
      <w:r w:rsidRPr="00437478">
        <w:rPr>
          <w:rStyle w:val="FontStyle13"/>
          <w:sz w:val="28"/>
          <w:szCs w:val="28"/>
        </w:rPr>
        <w:t>передано во временное владение (пользование) (при операционной аренде);</w:t>
      </w:r>
    </w:p>
    <w:p w:rsidR="00AD0A98" w:rsidRPr="00437478" w:rsidRDefault="00505524" w:rsidP="00AD0A98">
      <w:pPr>
        <w:pStyle w:val="Style5"/>
        <w:widowControl/>
        <w:numPr>
          <w:ilvl w:val="0"/>
          <w:numId w:val="8"/>
        </w:numPr>
        <w:tabs>
          <w:tab w:val="left" w:pos="739"/>
        </w:tabs>
        <w:spacing w:line="317" w:lineRule="exact"/>
        <w:ind w:firstLine="528"/>
        <w:rPr>
          <w:rStyle w:val="FontStyle13"/>
          <w:sz w:val="28"/>
          <w:szCs w:val="28"/>
        </w:rPr>
      </w:pPr>
      <w:r w:rsidRPr="00437478">
        <w:rPr>
          <w:rStyle w:val="FontStyle13"/>
          <w:sz w:val="28"/>
          <w:szCs w:val="28"/>
        </w:rPr>
        <w:t>получено в безвозмездное пользование (объекты учета финансовой (неоперационной) аренды);</w:t>
      </w:r>
    </w:p>
    <w:p w:rsidR="009436B7" w:rsidRPr="00437478" w:rsidRDefault="00505524" w:rsidP="00AD0A98">
      <w:pPr>
        <w:pStyle w:val="Style5"/>
        <w:widowControl/>
        <w:numPr>
          <w:ilvl w:val="0"/>
          <w:numId w:val="8"/>
        </w:numPr>
        <w:tabs>
          <w:tab w:val="left" w:pos="739"/>
        </w:tabs>
        <w:spacing w:line="317" w:lineRule="exact"/>
        <w:ind w:firstLine="528"/>
        <w:rPr>
          <w:rStyle w:val="FontStyle13"/>
          <w:sz w:val="28"/>
          <w:szCs w:val="28"/>
        </w:rPr>
      </w:pPr>
      <w:r w:rsidRPr="00437478">
        <w:rPr>
          <w:rStyle w:val="FontStyle13"/>
          <w:sz w:val="28"/>
          <w:szCs w:val="28"/>
        </w:rPr>
        <w:t>передано в безвозмездное пользование (при операционной аренде);</w:t>
      </w:r>
    </w:p>
    <w:p w:rsidR="009436B7" w:rsidRPr="00437478" w:rsidRDefault="00505524" w:rsidP="00AC1538">
      <w:pPr>
        <w:pStyle w:val="Style5"/>
        <w:widowControl/>
        <w:numPr>
          <w:ilvl w:val="0"/>
          <w:numId w:val="8"/>
        </w:numPr>
        <w:tabs>
          <w:tab w:val="left" w:pos="773"/>
        </w:tabs>
        <w:spacing w:line="317" w:lineRule="exact"/>
        <w:ind w:left="562" w:firstLine="0"/>
        <w:jc w:val="left"/>
        <w:rPr>
          <w:rStyle w:val="FontStyle13"/>
          <w:sz w:val="28"/>
          <w:szCs w:val="28"/>
        </w:rPr>
      </w:pPr>
      <w:r w:rsidRPr="00437478">
        <w:rPr>
          <w:rStyle w:val="FontStyle13"/>
          <w:sz w:val="28"/>
          <w:szCs w:val="28"/>
        </w:rPr>
        <w:t>в эксплуатации;</w:t>
      </w:r>
    </w:p>
    <w:p w:rsidR="009436B7" w:rsidRPr="00437478" w:rsidRDefault="00505524" w:rsidP="00AC1538">
      <w:pPr>
        <w:pStyle w:val="Style5"/>
        <w:widowControl/>
        <w:numPr>
          <w:ilvl w:val="0"/>
          <w:numId w:val="8"/>
        </w:numPr>
        <w:tabs>
          <w:tab w:val="left" w:pos="773"/>
        </w:tabs>
        <w:spacing w:line="317" w:lineRule="exact"/>
        <w:ind w:left="562" w:firstLine="0"/>
        <w:jc w:val="left"/>
        <w:rPr>
          <w:rStyle w:val="FontStyle13"/>
          <w:sz w:val="28"/>
          <w:szCs w:val="28"/>
        </w:rPr>
      </w:pPr>
      <w:r w:rsidRPr="00437478">
        <w:rPr>
          <w:rStyle w:val="FontStyle13"/>
          <w:sz w:val="28"/>
          <w:szCs w:val="28"/>
        </w:rPr>
        <w:t>в запасе;</w:t>
      </w:r>
    </w:p>
    <w:p w:rsidR="009436B7" w:rsidRPr="00437478" w:rsidRDefault="00505524" w:rsidP="00AC1538">
      <w:pPr>
        <w:pStyle w:val="Style5"/>
        <w:widowControl/>
        <w:numPr>
          <w:ilvl w:val="0"/>
          <w:numId w:val="8"/>
        </w:numPr>
        <w:tabs>
          <w:tab w:val="left" w:pos="773"/>
        </w:tabs>
        <w:spacing w:line="317" w:lineRule="exact"/>
        <w:ind w:left="562" w:firstLine="0"/>
        <w:jc w:val="left"/>
        <w:rPr>
          <w:rStyle w:val="FontStyle13"/>
          <w:sz w:val="28"/>
          <w:szCs w:val="28"/>
        </w:rPr>
      </w:pPr>
      <w:r w:rsidRPr="00437478">
        <w:rPr>
          <w:rStyle w:val="FontStyle13"/>
          <w:sz w:val="28"/>
          <w:szCs w:val="28"/>
        </w:rPr>
        <w:t>на консервации;</w:t>
      </w:r>
    </w:p>
    <w:p w:rsidR="009436B7" w:rsidRPr="00437478" w:rsidRDefault="00505524" w:rsidP="00AC1538">
      <w:pPr>
        <w:pStyle w:val="Style5"/>
        <w:widowControl/>
        <w:numPr>
          <w:ilvl w:val="0"/>
          <w:numId w:val="8"/>
        </w:numPr>
        <w:tabs>
          <w:tab w:val="left" w:pos="773"/>
        </w:tabs>
        <w:spacing w:line="317" w:lineRule="exact"/>
        <w:ind w:left="562" w:firstLine="0"/>
        <w:jc w:val="left"/>
        <w:rPr>
          <w:rStyle w:val="FontStyle13"/>
          <w:sz w:val="28"/>
          <w:szCs w:val="28"/>
        </w:rPr>
      </w:pPr>
      <w:r w:rsidRPr="00437478">
        <w:rPr>
          <w:rStyle w:val="FontStyle13"/>
          <w:sz w:val="28"/>
          <w:szCs w:val="28"/>
        </w:rPr>
        <w:t>иная категория объектов бухгалтерского учета</w:t>
      </w:r>
    </w:p>
    <w:p w:rsidR="00FD3E9E" w:rsidRPr="00437478" w:rsidRDefault="006D5E6B" w:rsidP="00FD3E9E">
      <w:pPr>
        <w:pStyle w:val="Style5"/>
        <w:widowControl/>
        <w:tabs>
          <w:tab w:val="left" w:pos="773"/>
        </w:tabs>
        <w:spacing w:line="317" w:lineRule="exact"/>
        <w:ind w:left="562" w:firstLine="0"/>
        <w:jc w:val="left"/>
        <w:rPr>
          <w:rStyle w:val="FontStyle13"/>
          <w:sz w:val="28"/>
          <w:szCs w:val="28"/>
        </w:rPr>
      </w:pPr>
      <w:r w:rsidRPr="00437478">
        <w:rPr>
          <w:rStyle w:val="FontStyle13"/>
          <w:sz w:val="28"/>
          <w:szCs w:val="28"/>
        </w:rPr>
        <w:t>(п.19. СГС «Концептуальные основы»)</w:t>
      </w:r>
    </w:p>
    <w:p w:rsidR="00FD3E9E" w:rsidRPr="00437478" w:rsidRDefault="00FD3E9E" w:rsidP="00FD3E9E">
      <w:pPr>
        <w:pStyle w:val="Style5"/>
        <w:widowControl/>
        <w:tabs>
          <w:tab w:val="left" w:pos="773"/>
        </w:tabs>
        <w:spacing w:line="317" w:lineRule="exact"/>
        <w:ind w:left="562" w:firstLine="0"/>
        <w:jc w:val="left"/>
        <w:rPr>
          <w:rStyle w:val="FontStyle13"/>
          <w:sz w:val="28"/>
          <w:szCs w:val="28"/>
        </w:rPr>
      </w:pPr>
      <w:r w:rsidRPr="00437478">
        <w:rPr>
          <w:rStyle w:val="FontStyle13"/>
          <w:sz w:val="28"/>
          <w:szCs w:val="28"/>
        </w:rPr>
        <w:t>При отражении в бухучете хозяйственных операций 1-18 и 24-26 разряды номера счета Рабочего плана счетов формируется следующим образом:</w:t>
      </w:r>
    </w:p>
    <w:tbl>
      <w:tblPr>
        <w:tblStyle w:val="a6"/>
        <w:tblW w:w="0" w:type="auto"/>
        <w:tblInd w:w="562" w:type="dxa"/>
        <w:tblLook w:val="04A0"/>
      </w:tblPr>
      <w:tblGrid>
        <w:gridCol w:w="1814"/>
        <w:gridCol w:w="7191"/>
      </w:tblGrid>
      <w:tr w:rsidR="00FD3E9E" w:rsidRPr="00437478" w:rsidTr="00FD3E9E">
        <w:tc>
          <w:tcPr>
            <w:tcW w:w="1814" w:type="dxa"/>
          </w:tcPr>
          <w:p w:rsidR="00FD3E9E" w:rsidRPr="00437478" w:rsidRDefault="00FD3E9E" w:rsidP="00FD3E9E">
            <w:pPr>
              <w:pStyle w:val="Style5"/>
              <w:widowControl/>
              <w:tabs>
                <w:tab w:val="left" w:pos="773"/>
              </w:tabs>
              <w:spacing w:line="317" w:lineRule="exact"/>
              <w:ind w:firstLine="0"/>
              <w:jc w:val="center"/>
              <w:rPr>
                <w:rStyle w:val="FontStyle13"/>
                <w:sz w:val="24"/>
                <w:szCs w:val="24"/>
              </w:rPr>
            </w:pPr>
            <w:r w:rsidRPr="00437478">
              <w:rPr>
                <w:rStyle w:val="FontStyle13"/>
                <w:sz w:val="24"/>
                <w:szCs w:val="24"/>
              </w:rPr>
              <w:t>Разряд номера счета</w:t>
            </w:r>
          </w:p>
        </w:tc>
        <w:tc>
          <w:tcPr>
            <w:tcW w:w="7191" w:type="dxa"/>
          </w:tcPr>
          <w:p w:rsidR="00FD3E9E" w:rsidRPr="00437478" w:rsidRDefault="00FD3E9E" w:rsidP="00FD3E9E">
            <w:pPr>
              <w:pStyle w:val="Style5"/>
              <w:widowControl/>
              <w:tabs>
                <w:tab w:val="left" w:pos="773"/>
              </w:tabs>
              <w:spacing w:line="317" w:lineRule="exact"/>
              <w:ind w:firstLine="0"/>
              <w:jc w:val="center"/>
              <w:rPr>
                <w:rStyle w:val="FontStyle13"/>
                <w:sz w:val="24"/>
                <w:szCs w:val="24"/>
              </w:rPr>
            </w:pPr>
            <w:r w:rsidRPr="00437478">
              <w:rPr>
                <w:rStyle w:val="FontStyle13"/>
                <w:sz w:val="24"/>
                <w:szCs w:val="24"/>
              </w:rPr>
              <w:t>Код</w:t>
            </w:r>
          </w:p>
        </w:tc>
      </w:tr>
      <w:tr w:rsidR="00FD3E9E" w:rsidRPr="00437478" w:rsidTr="00FD3E9E">
        <w:tc>
          <w:tcPr>
            <w:tcW w:w="1814" w:type="dxa"/>
          </w:tcPr>
          <w:p w:rsidR="00FD3E9E" w:rsidRPr="00437478" w:rsidRDefault="00FD3E9E" w:rsidP="00FD3E9E">
            <w:pPr>
              <w:pStyle w:val="Style5"/>
              <w:widowControl/>
              <w:tabs>
                <w:tab w:val="left" w:pos="773"/>
              </w:tabs>
              <w:spacing w:line="317" w:lineRule="exact"/>
              <w:ind w:firstLine="0"/>
              <w:jc w:val="center"/>
              <w:rPr>
                <w:rStyle w:val="FontStyle13"/>
                <w:sz w:val="24"/>
                <w:szCs w:val="24"/>
              </w:rPr>
            </w:pPr>
            <w:r w:rsidRPr="00437478">
              <w:rPr>
                <w:rStyle w:val="FontStyle13"/>
                <w:sz w:val="24"/>
                <w:szCs w:val="24"/>
              </w:rPr>
              <w:t>1-4</w:t>
            </w:r>
          </w:p>
        </w:tc>
        <w:tc>
          <w:tcPr>
            <w:tcW w:w="7191" w:type="dxa"/>
          </w:tcPr>
          <w:p w:rsidR="00FD3E9E" w:rsidRPr="00437478" w:rsidRDefault="00FD3E9E" w:rsidP="00FD3E9E">
            <w:pPr>
              <w:pStyle w:val="Style5"/>
              <w:widowControl/>
              <w:tabs>
                <w:tab w:val="left" w:pos="773"/>
              </w:tabs>
              <w:spacing w:line="317" w:lineRule="exact"/>
              <w:ind w:firstLine="0"/>
              <w:jc w:val="left"/>
              <w:rPr>
                <w:rStyle w:val="FontStyle13"/>
                <w:sz w:val="24"/>
                <w:szCs w:val="24"/>
              </w:rPr>
            </w:pPr>
            <w:r w:rsidRPr="00437478">
              <w:rPr>
                <w:rStyle w:val="FontStyle13"/>
                <w:sz w:val="24"/>
                <w:szCs w:val="24"/>
              </w:rPr>
              <w:t>Аналитический код вида услуги: 0801 «Культура»</w:t>
            </w:r>
          </w:p>
        </w:tc>
      </w:tr>
      <w:tr w:rsidR="00FD3E9E" w:rsidRPr="00437478" w:rsidTr="00FD3E9E">
        <w:tc>
          <w:tcPr>
            <w:tcW w:w="1814" w:type="dxa"/>
          </w:tcPr>
          <w:p w:rsidR="00FD3E9E" w:rsidRPr="00437478" w:rsidRDefault="00FD3E9E" w:rsidP="00FD3E9E">
            <w:pPr>
              <w:pStyle w:val="Style5"/>
              <w:widowControl/>
              <w:tabs>
                <w:tab w:val="left" w:pos="773"/>
              </w:tabs>
              <w:spacing w:line="317" w:lineRule="exact"/>
              <w:ind w:firstLine="0"/>
              <w:jc w:val="center"/>
              <w:rPr>
                <w:rStyle w:val="FontStyle13"/>
                <w:sz w:val="24"/>
                <w:szCs w:val="24"/>
              </w:rPr>
            </w:pPr>
            <w:r w:rsidRPr="00437478">
              <w:rPr>
                <w:rStyle w:val="FontStyle13"/>
                <w:sz w:val="24"/>
                <w:szCs w:val="24"/>
              </w:rPr>
              <w:t>5-14</w:t>
            </w:r>
          </w:p>
        </w:tc>
        <w:tc>
          <w:tcPr>
            <w:tcW w:w="7191" w:type="dxa"/>
          </w:tcPr>
          <w:p w:rsidR="00FD3E9E" w:rsidRPr="00437478" w:rsidRDefault="00FD3E9E" w:rsidP="00FD3E9E">
            <w:pPr>
              <w:pStyle w:val="Style5"/>
              <w:widowControl/>
              <w:tabs>
                <w:tab w:val="left" w:pos="773"/>
              </w:tabs>
              <w:spacing w:line="317" w:lineRule="exact"/>
              <w:ind w:firstLine="0"/>
              <w:jc w:val="left"/>
              <w:rPr>
                <w:rStyle w:val="FontStyle13"/>
                <w:sz w:val="24"/>
                <w:szCs w:val="24"/>
              </w:rPr>
            </w:pPr>
            <w:r w:rsidRPr="00437478">
              <w:rPr>
                <w:rStyle w:val="FontStyle13"/>
                <w:sz w:val="24"/>
                <w:szCs w:val="24"/>
              </w:rPr>
              <w:t>0000000000</w:t>
            </w:r>
          </w:p>
        </w:tc>
      </w:tr>
      <w:tr w:rsidR="00FD3E9E" w:rsidRPr="00437478" w:rsidTr="00FD3E9E">
        <w:tc>
          <w:tcPr>
            <w:tcW w:w="1814" w:type="dxa"/>
          </w:tcPr>
          <w:p w:rsidR="00FD3E9E" w:rsidRPr="00437478" w:rsidRDefault="00FD3E9E" w:rsidP="00FD3E9E">
            <w:pPr>
              <w:pStyle w:val="Style5"/>
              <w:widowControl/>
              <w:tabs>
                <w:tab w:val="left" w:pos="773"/>
              </w:tabs>
              <w:spacing w:line="317" w:lineRule="exact"/>
              <w:ind w:firstLine="0"/>
              <w:jc w:val="center"/>
              <w:rPr>
                <w:rStyle w:val="FontStyle13"/>
                <w:sz w:val="24"/>
                <w:szCs w:val="24"/>
              </w:rPr>
            </w:pPr>
            <w:r w:rsidRPr="00437478">
              <w:rPr>
                <w:rStyle w:val="FontStyle13"/>
                <w:sz w:val="24"/>
                <w:szCs w:val="24"/>
              </w:rPr>
              <w:t>15-17</w:t>
            </w:r>
          </w:p>
        </w:tc>
        <w:tc>
          <w:tcPr>
            <w:tcW w:w="7191" w:type="dxa"/>
          </w:tcPr>
          <w:p w:rsidR="00FD3E9E" w:rsidRPr="00437478" w:rsidRDefault="00FD3E9E" w:rsidP="00FD3E9E">
            <w:pPr>
              <w:pStyle w:val="Style5"/>
              <w:widowControl/>
              <w:tabs>
                <w:tab w:val="left" w:pos="773"/>
              </w:tabs>
              <w:spacing w:line="317" w:lineRule="exact"/>
              <w:ind w:firstLine="0"/>
              <w:jc w:val="left"/>
              <w:rPr>
                <w:rStyle w:val="FontStyle13"/>
                <w:sz w:val="24"/>
                <w:szCs w:val="24"/>
              </w:rPr>
            </w:pPr>
            <w:r w:rsidRPr="00437478">
              <w:rPr>
                <w:rStyle w:val="FontStyle13"/>
                <w:sz w:val="24"/>
                <w:szCs w:val="24"/>
              </w:rPr>
              <w:t>Код вида поступлений или выбытий, соответствующий:</w:t>
            </w:r>
          </w:p>
          <w:p w:rsidR="00FD3E9E" w:rsidRPr="00437478" w:rsidRDefault="00FD3E9E" w:rsidP="00FD3E9E">
            <w:pPr>
              <w:pStyle w:val="Style5"/>
              <w:widowControl/>
              <w:tabs>
                <w:tab w:val="left" w:pos="773"/>
              </w:tabs>
              <w:spacing w:line="317" w:lineRule="exact"/>
              <w:ind w:firstLine="0"/>
              <w:jc w:val="left"/>
              <w:rPr>
                <w:rStyle w:val="FontStyle13"/>
                <w:sz w:val="24"/>
                <w:szCs w:val="24"/>
              </w:rPr>
            </w:pPr>
            <w:r w:rsidRPr="00437478">
              <w:rPr>
                <w:rStyle w:val="FontStyle13"/>
                <w:sz w:val="24"/>
                <w:szCs w:val="24"/>
              </w:rPr>
              <w:t>- аналитической группе подвида доходов бюджетов;</w:t>
            </w:r>
          </w:p>
          <w:p w:rsidR="00FD3E9E" w:rsidRPr="00437478" w:rsidRDefault="00FD3E9E" w:rsidP="00FD3E9E">
            <w:pPr>
              <w:pStyle w:val="Style5"/>
              <w:widowControl/>
              <w:tabs>
                <w:tab w:val="left" w:pos="773"/>
              </w:tabs>
              <w:spacing w:line="317" w:lineRule="exact"/>
              <w:ind w:firstLine="0"/>
              <w:jc w:val="left"/>
              <w:rPr>
                <w:rStyle w:val="FontStyle13"/>
                <w:sz w:val="24"/>
                <w:szCs w:val="24"/>
              </w:rPr>
            </w:pPr>
            <w:r w:rsidRPr="00437478">
              <w:rPr>
                <w:rStyle w:val="FontStyle13"/>
                <w:sz w:val="24"/>
                <w:szCs w:val="24"/>
              </w:rPr>
              <w:t>-коду вида расходов;</w:t>
            </w:r>
          </w:p>
          <w:p w:rsidR="00FD3E9E" w:rsidRPr="00437478" w:rsidRDefault="00FD3E9E" w:rsidP="00FD3E9E">
            <w:pPr>
              <w:pStyle w:val="Style5"/>
              <w:widowControl/>
              <w:tabs>
                <w:tab w:val="left" w:pos="773"/>
              </w:tabs>
              <w:spacing w:line="317" w:lineRule="exact"/>
              <w:ind w:firstLine="0"/>
              <w:jc w:val="left"/>
              <w:rPr>
                <w:rStyle w:val="FontStyle13"/>
                <w:sz w:val="24"/>
                <w:szCs w:val="24"/>
              </w:rPr>
            </w:pPr>
            <w:r w:rsidRPr="00437478">
              <w:rPr>
                <w:rStyle w:val="FontStyle13"/>
                <w:sz w:val="24"/>
                <w:szCs w:val="24"/>
              </w:rPr>
              <w:t>- аналитической группе вида источников финансирования дефицитов бюджетов</w:t>
            </w:r>
          </w:p>
        </w:tc>
      </w:tr>
      <w:tr w:rsidR="00FD3E9E" w:rsidRPr="00437478" w:rsidTr="00FD3E9E">
        <w:tc>
          <w:tcPr>
            <w:tcW w:w="1814" w:type="dxa"/>
          </w:tcPr>
          <w:p w:rsidR="00FD3E9E" w:rsidRPr="00437478" w:rsidRDefault="00FD3E9E" w:rsidP="00FD3E9E">
            <w:pPr>
              <w:pStyle w:val="Style5"/>
              <w:widowControl/>
              <w:tabs>
                <w:tab w:val="left" w:pos="773"/>
              </w:tabs>
              <w:spacing w:line="317" w:lineRule="exact"/>
              <w:ind w:firstLine="0"/>
              <w:jc w:val="center"/>
              <w:rPr>
                <w:rStyle w:val="FontStyle13"/>
                <w:sz w:val="24"/>
                <w:szCs w:val="24"/>
              </w:rPr>
            </w:pPr>
            <w:r w:rsidRPr="00437478">
              <w:rPr>
                <w:rStyle w:val="FontStyle13"/>
                <w:sz w:val="24"/>
                <w:szCs w:val="24"/>
              </w:rPr>
              <w:t>18</w:t>
            </w:r>
          </w:p>
        </w:tc>
        <w:tc>
          <w:tcPr>
            <w:tcW w:w="7191" w:type="dxa"/>
          </w:tcPr>
          <w:p w:rsidR="00FD3E9E" w:rsidRPr="00437478" w:rsidRDefault="00FD3E9E" w:rsidP="00FD3E9E">
            <w:pPr>
              <w:pStyle w:val="Style5"/>
              <w:widowControl/>
              <w:tabs>
                <w:tab w:val="left" w:pos="773"/>
              </w:tabs>
              <w:spacing w:line="317" w:lineRule="exact"/>
              <w:ind w:firstLine="0"/>
              <w:jc w:val="left"/>
              <w:rPr>
                <w:rStyle w:val="FontStyle13"/>
                <w:sz w:val="24"/>
                <w:szCs w:val="24"/>
              </w:rPr>
            </w:pPr>
            <w:r w:rsidRPr="00437478">
              <w:rPr>
                <w:rStyle w:val="FontStyle13"/>
                <w:sz w:val="24"/>
                <w:szCs w:val="24"/>
              </w:rPr>
              <w:t>Код вида финансового обеспечения (деятельности):</w:t>
            </w:r>
          </w:p>
          <w:p w:rsidR="00FD3E9E" w:rsidRPr="00437478" w:rsidRDefault="00FD3E9E" w:rsidP="00FD3E9E">
            <w:pPr>
              <w:pStyle w:val="Style5"/>
              <w:widowControl/>
              <w:tabs>
                <w:tab w:val="left" w:pos="773"/>
              </w:tabs>
              <w:spacing w:line="317" w:lineRule="exact"/>
              <w:ind w:firstLine="0"/>
              <w:jc w:val="left"/>
              <w:rPr>
                <w:rStyle w:val="FontStyle13"/>
                <w:sz w:val="24"/>
                <w:szCs w:val="24"/>
              </w:rPr>
            </w:pPr>
            <w:r w:rsidRPr="00437478">
              <w:rPr>
                <w:rStyle w:val="FontStyle13"/>
                <w:sz w:val="24"/>
                <w:szCs w:val="24"/>
              </w:rPr>
              <w:t>- 2- приносящая доход деятельность (собственные доходы учреждения);</w:t>
            </w:r>
          </w:p>
          <w:p w:rsidR="00FD3E9E" w:rsidRPr="00437478" w:rsidRDefault="00FD3E9E" w:rsidP="00FD3E9E">
            <w:pPr>
              <w:pStyle w:val="Style5"/>
              <w:widowControl/>
              <w:tabs>
                <w:tab w:val="left" w:pos="773"/>
              </w:tabs>
              <w:spacing w:line="317" w:lineRule="exact"/>
              <w:ind w:firstLine="0"/>
              <w:jc w:val="left"/>
              <w:rPr>
                <w:rStyle w:val="FontStyle13"/>
                <w:sz w:val="24"/>
                <w:szCs w:val="24"/>
              </w:rPr>
            </w:pPr>
            <w:r w:rsidRPr="00437478">
              <w:rPr>
                <w:rStyle w:val="FontStyle13"/>
                <w:sz w:val="24"/>
                <w:szCs w:val="24"/>
              </w:rPr>
              <w:t xml:space="preserve">- </w:t>
            </w:r>
            <w:r w:rsidR="008F31FC" w:rsidRPr="00437478">
              <w:rPr>
                <w:rStyle w:val="FontStyle13"/>
                <w:sz w:val="24"/>
                <w:szCs w:val="24"/>
              </w:rPr>
              <w:t>3- средства во временном распоряжении;</w:t>
            </w:r>
          </w:p>
          <w:p w:rsidR="008F31FC" w:rsidRPr="00437478" w:rsidRDefault="008F31FC" w:rsidP="00FD3E9E">
            <w:pPr>
              <w:pStyle w:val="Style5"/>
              <w:widowControl/>
              <w:tabs>
                <w:tab w:val="left" w:pos="773"/>
              </w:tabs>
              <w:spacing w:line="317" w:lineRule="exact"/>
              <w:ind w:firstLine="0"/>
              <w:jc w:val="left"/>
              <w:rPr>
                <w:rStyle w:val="FontStyle13"/>
                <w:sz w:val="24"/>
                <w:szCs w:val="24"/>
              </w:rPr>
            </w:pPr>
            <w:r w:rsidRPr="00437478">
              <w:rPr>
                <w:rStyle w:val="FontStyle13"/>
                <w:sz w:val="24"/>
                <w:szCs w:val="24"/>
              </w:rPr>
              <w:t>- 4- субсидии на выполнение государственного задания;</w:t>
            </w:r>
          </w:p>
          <w:p w:rsidR="008F31FC" w:rsidRPr="00437478" w:rsidRDefault="008F31FC" w:rsidP="00FD3E9E">
            <w:pPr>
              <w:pStyle w:val="Style5"/>
              <w:widowControl/>
              <w:tabs>
                <w:tab w:val="left" w:pos="773"/>
              </w:tabs>
              <w:spacing w:line="317" w:lineRule="exact"/>
              <w:ind w:firstLine="0"/>
              <w:jc w:val="left"/>
              <w:rPr>
                <w:rStyle w:val="FontStyle13"/>
                <w:sz w:val="24"/>
                <w:szCs w:val="24"/>
              </w:rPr>
            </w:pPr>
            <w:r w:rsidRPr="00437478">
              <w:rPr>
                <w:rStyle w:val="FontStyle13"/>
                <w:sz w:val="24"/>
                <w:szCs w:val="24"/>
              </w:rPr>
              <w:t>- 5- субсидии на иные цели;</w:t>
            </w:r>
          </w:p>
          <w:p w:rsidR="008F31FC" w:rsidRPr="00437478" w:rsidRDefault="008F31FC" w:rsidP="00FD3E9E">
            <w:pPr>
              <w:pStyle w:val="Style5"/>
              <w:widowControl/>
              <w:tabs>
                <w:tab w:val="left" w:pos="773"/>
              </w:tabs>
              <w:spacing w:line="317" w:lineRule="exact"/>
              <w:ind w:firstLine="0"/>
              <w:jc w:val="left"/>
              <w:rPr>
                <w:rStyle w:val="FontStyle13"/>
                <w:sz w:val="24"/>
                <w:szCs w:val="24"/>
              </w:rPr>
            </w:pPr>
            <w:r w:rsidRPr="00437478">
              <w:rPr>
                <w:rStyle w:val="FontStyle13"/>
                <w:sz w:val="24"/>
                <w:szCs w:val="24"/>
              </w:rPr>
              <w:t xml:space="preserve">- 6- субсидии на цели осуществления капитальных вложений </w:t>
            </w:r>
          </w:p>
        </w:tc>
      </w:tr>
      <w:tr w:rsidR="00FD3E9E" w:rsidRPr="00437478" w:rsidTr="00FD3E9E">
        <w:tc>
          <w:tcPr>
            <w:tcW w:w="1814" w:type="dxa"/>
          </w:tcPr>
          <w:p w:rsidR="00FD3E9E" w:rsidRPr="00437478" w:rsidRDefault="00FD3E9E" w:rsidP="00FD3E9E">
            <w:pPr>
              <w:pStyle w:val="Style5"/>
              <w:widowControl/>
              <w:tabs>
                <w:tab w:val="left" w:pos="773"/>
              </w:tabs>
              <w:spacing w:line="317" w:lineRule="exact"/>
              <w:ind w:firstLine="0"/>
              <w:jc w:val="center"/>
              <w:rPr>
                <w:rStyle w:val="FontStyle13"/>
                <w:sz w:val="24"/>
                <w:szCs w:val="24"/>
              </w:rPr>
            </w:pPr>
            <w:r w:rsidRPr="00437478">
              <w:rPr>
                <w:rStyle w:val="FontStyle13"/>
                <w:sz w:val="24"/>
                <w:szCs w:val="24"/>
              </w:rPr>
              <w:t>24-26</w:t>
            </w:r>
          </w:p>
        </w:tc>
        <w:tc>
          <w:tcPr>
            <w:tcW w:w="7191" w:type="dxa"/>
          </w:tcPr>
          <w:p w:rsidR="00FD3E9E" w:rsidRPr="00437478" w:rsidRDefault="008F31FC" w:rsidP="00FD3E9E">
            <w:pPr>
              <w:pStyle w:val="Style5"/>
              <w:widowControl/>
              <w:tabs>
                <w:tab w:val="left" w:pos="773"/>
              </w:tabs>
              <w:spacing w:line="317" w:lineRule="exact"/>
              <w:ind w:firstLine="0"/>
              <w:jc w:val="left"/>
              <w:rPr>
                <w:rStyle w:val="FontStyle13"/>
                <w:sz w:val="24"/>
                <w:szCs w:val="24"/>
              </w:rPr>
            </w:pPr>
            <w:r w:rsidRPr="00437478">
              <w:rPr>
                <w:rStyle w:val="FontStyle13"/>
                <w:sz w:val="24"/>
                <w:szCs w:val="24"/>
              </w:rPr>
              <w:t>Коды КОСГУ</w:t>
            </w:r>
          </w:p>
        </w:tc>
      </w:tr>
    </w:tbl>
    <w:p w:rsidR="00FD3E9E" w:rsidRPr="00437478" w:rsidRDefault="008F31FC" w:rsidP="008F31FC">
      <w:pPr>
        <w:pStyle w:val="Style5"/>
        <w:widowControl/>
        <w:tabs>
          <w:tab w:val="left" w:pos="773"/>
        </w:tabs>
        <w:spacing w:line="317" w:lineRule="exact"/>
        <w:ind w:firstLine="0"/>
        <w:jc w:val="left"/>
        <w:rPr>
          <w:rStyle w:val="FontStyle13"/>
          <w:sz w:val="28"/>
          <w:szCs w:val="28"/>
        </w:rPr>
      </w:pPr>
      <w:r w:rsidRPr="00437478">
        <w:rPr>
          <w:rStyle w:val="FontStyle13"/>
          <w:sz w:val="28"/>
          <w:szCs w:val="28"/>
        </w:rPr>
        <w:t>(п.п.21-21.2 Приказа №157н)</w:t>
      </w:r>
    </w:p>
    <w:p w:rsidR="009436B7" w:rsidRPr="00437478" w:rsidRDefault="00AD0A98" w:rsidP="00AD0A98">
      <w:pPr>
        <w:pStyle w:val="Style5"/>
        <w:widowControl/>
        <w:tabs>
          <w:tab w:val="left" w:pos="984"/>
        </w:tabs>
        <w:spacing w:line="317" w:lineRule="exact"/>
        <w:ind w:firstLine="0"/>
        <w:rPr>
          <w:rStyle w:val="FontStyle13"/>
          <w:sz w:val="28"/>
          <w:szCs w:val="28"/>
        </w:rPr>
      </w:pPr>
      <w:r w:rsidRPr="00437478">
        <w:rPr>
          <w:sz w:val="28"/>
          <w:szCs w:val="28"/>
        </w:rPr>
        <w:t xml:space="preserve">    </w:t>
      </w:r>
      <w:r w:rsidRPr="00437478">
        <w:rPr>
          <w:rStyle w:val="FontStyle13"/>
          <w:sz w:val="28"/>
          <w:szCs w:val="28"/>
        </w:rPr>
        <w:t>16.</w:t>
      </w:r>
      <w:r w:rsidR="00505524" w:rsidRPr="00437478">
        <w:rPr>
          <w:rStyle w:val="FontStyle13"/>
          <w:sz w:val="28"/>
          <w:szCs w:val="28"/>
        </w:rPr>
        <w:t xml:space="preserve">Методы оценки отдельных видов </w:t>
      </w:r>
      <w:r w:rsidR="00B31F19" w:rsidRPr="00437478">
        <w:rPr>
          <w:rStyle w:val="FontStyle13"/>
          <w:sz w:val="28"/>
          <w:szCs w:val="28"/>
        </w:rPr>
        <w:t>имущества и обязательств регули</w:t>
      </w:r>
      <w:r w:rsidR="00D72E2F">
        <w:rPr>
          <w:rStyle w:val="FontStyle13"/>
          <w:sz w:val="28"/>
          <w:szCs w:val="28"/>
        </w:rPr>
        <w:t>руются в у</w:t>
      </w:r>
      <w:r w:rsidR="00505524" w:rsidRPr="00437478">
        <w:rPr>
          <w:rStyle w:val="FontStyle13"/>
          <w:sz w:val="28"/>
          <w:szCs w:val="28"/>
        </w:rPr>
        <w:t>чреждении Положением о применяемых методах оценки</w:t>
      </w:r>
      <w:r w:rsidR="00CF009D">
        <w:rPr>
          <w:rStyle w:val="FontStyle13"/>
          <w:sz w:val="28"/>
          <w:szCs w:val="28"/>
        </w:rPr>
        <w:t xml:space="preserve"> объектов бухгалтерского учета </w:t>
      </w:r>
      <w:r w:rsidR="00D72E2F">
        <w:rPr>
          <w:rStyle w:val="FontStyle13"/>
          <w:sz w:val="28"/>
          <w:szCs w:val="28"/>
        </w:rPr>
        <w:t>(Приложение 6)</w:t>
      </w:r>
      <w:r w:rsidR="00505524" w:rsidRPr="00437478">
        <w:rPr>
          <w:rStyle w:val="FontStyle13"/>
          <w:sz w:val="28"/>
          <w:szCs w:val="28"/>
        </w:rPr>
        <w:t>.</w:t>
      </w:r>
    </w:p>
    <w:p w:rsidR="009436B7" w:rsidRPr="00437478" w:rsidRDefault="00AD0A98" w:rsidP="00AD0A98">
      <w:pPr>
        <w:pStyle w:val="Style5"/>
        <w:widowControl/>
        <w:tabs>
          <w:tab w:val="left" w:pos="984"/>
        </w:tabs>
        <w:spacing w:before="5" w:line="317" w:lineRule="exact"/>
        <w:ind w:firstLine="0"/>
        <w:rPr>
          <w:rStyle w:val="FontStyle13"/>
          <w:sz w:val="28"/>
          <w:szCs w:val="28"/>
        </w:rPr>
      </w:pPr>
      <w:r w:rsidRPr="00437478">
        <w:rPr>
          <w:rStyle w:val="FontStyle13"/>
          <w:sz w:val="28"/>
          <w:szCs w:val="28"/>
        </w:rPr>
        <w:t xml:space="preserve">    17.</w:t>
      </w:r>
      <w:r w:rsidR="00505524" w:rsidRPr="00437478">
        <w:rPr>
          <w:rStyle w:val="FontStyle13"/>
          <w:sz w:val="28"/>
          <w:szCs w:val="28"/>
        </w:rPr>
        <w:t>Хранение первичных (сводных) уч</w:t>
      </w:r>
      <w:r w:rsidR="00B31F19" w:rsidRPr="00437478">
        <w:rPr>
          <w:rStyle w:val="FontStyle13"/>
          <w:sz w:val="28"/>
          <w:szCs w:val="28"/>
        </w:rPr>
        <w:t>етных документов, регистров бух</w:t>
      </w:r>
      <w:r w:rsidR="00505524" w:rsidRPr="00437478">
        <w:rPr>
          <w:rStyle w:val="FontStyle13"/>
          <w:sz w:val="28"/>
          <w:szCs w:val="28"/>
        </w:rPr>
        <w:t>га</w:t>
      </w:r>
      <w:r w:rsidR="00CF009D">
        <w:rPr>
          <w:rStyle w:val="FontStyle13"/>
          <w:sz w:val="28"/>
          <w:szCs w:val="28"/>
        </w:rPr>
        <w:t>лтерского учета осуществляется у</w:t>
      </w:r>
      <w:r w:rsidR="00505524" w:rsidRPr="00437478">
        <w:rPr>
          <w:rStyle w:val="FontStyle13"/>
          <w:sz w:val="28"/>
          <w:szCs w:val="28"/>
        </w:rPr>
        <w:t>чреждением в течение сроков, установ</w:t>
      </w:r>
      <w:r w:rsidR="00505524" w:rsidRPr="00437478">
        <w:rPr>
          <w:rStyle w:val="FontStyle13"/>
          <w:sz w:val="28"/>
          <w:szCs w:val="28"/>
        </w:rPr>
        <w:softHyphen/>
        <w:t>ленных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w:t>
      </w:r>
      <w:r w:rsidR="00505524" w:rsidRPr="00437478">
        <w:rPr>
          <w:rStyle w:val="FontStyle13"/>
          <w:sz w:val="28"/>
          <w:szCs w:val="28"/>
        </w:rPr>
        <w:softHyphen/>
        <w:t>вержденного Приказом Минкультуры России от 25.08.2010 № 558, но не ме</w:t>
      </w:r>
      <w:r w:rsidR="00505524" w:rsidRPr="00437478">
        <w:rPr>
          <w:rStyle w:val="FontStyle13"/>
          <w:sz w:val="28"/>
          <w:szCs w:val="28"/>
        </w:rPr>
        <w:softHyphen/>
        <w:t xml:space="preserve">нее пяти лет после окончания отчетного года, в котором (за </w:t>
      </w:r>
      <w:r w:rsidR="00505524" w:rsidRPr="00437478">
        <w:rPr>
          <w:rStyle w:val="FontStyle13"/>
          <w:sz w:val="28"/>
          <w:szCs w:val="28"/>
        </w:rPr>
        <w:lastRenderedPageBreak/>
        <w:t>который) они со</w:t>
      </w:r>
      <w:r w:rsidR="00505524" w:rsidRPr="00437478">
        <w:rPr>
          <w:rStyle w:val="FontStyle13"/>
          <w:sz w:val="28"/>
          <w:szCs w:val="28"/>
        </w:rPr>
        <w:softHyphen/>
        <w:t>ставлены (п. 33 СГС« Концептуальные основы», п. 19 Приказа № 157н).</w:t>
      </w:r>
    </w:p>
    <w:p w:rsidR="009436B7" w:rsidRPr="00437478" w:rsidRDefault="00AD0A98" w:rsidP="00AD0A98">
      <w:pPr>
        <w:pStyle w:val="Style5"/>
        <w:widowControl/>
        <w:tabs>
          <w:tab w:val="left" w:pos="984"/>
        </w:tabs>
        <w:spacing w:line="317" w:lineRule="exact"/>
        <w:ind w:firstLine="0"/>
        <w:rPr>
          <w:rStyle w:val="FontStyle13"/>
          <w:sz w:val="28"/>
          <w:szCs w:val="28"/>
        </w:rPr>
      </w:pPr>
      <w:r w:rsidRPr="00437478">
        <w:rPr>
          <w:rStyle w:val="FontStyle13"/>
          <w:sz w:val="28"/>
          <w:szCs w:val="28"/>
        </w:rPr>
        <w:t xml:space="preserve">   18.</w:t>
      </w:r>
      <w:r w:rsidR="00505524" w:rsidRPr="00437478">
        <w:rPr>
          <w:rStyle w:val="FontStyle13"/>
          <w:sz w:val="28"/>
          <w:szCs w:val="28"/>
        </w:rPr>
        <w:t>При применении не</w:t>
      </w:r>
      <w:r w:rsidR="00806165" w:rsidRPr="00437478">
        <w:rPr>
          <w:rStyle w:val="FontStyle13"/>
          <w:sz w:val="28"/>
          <w:szCs w:val="28"/>
        </w:rPr>
        <w:t>у</w:t>
      </w:r>
      <w:r w:rsidR="00505524" w:rsidRPr="00437478">
        <w:rPr>
          <w:rStyle w:val="FontStyle13"/>
          <w:sz w:val="28"/>
          <w:szCs w:val="28"/>
        </w:rPr>
        <w:t>н</w:t>
      </w:r>
      <w:r w:rsidR="00806165" w:rsidRPr="00437478">
        <w:rPr>
          <w:rStyle w:val="FontStyle13"/>
          <w:sz w:val="28"/>
          <w:szCs w:val="28"/>
        </w:rPr>
        <w:t>и</w:t>
      </w:r>
      <w:r w:rsidR="00505524" w:rsidRPr="00437478">
        <w:rPr>
          <w:rStyle w:val="FontStyle13"/>
          <w:sz w:val="28"/>
          <w:szCs w:val="28"/>
        </w:rPr>
        <w:t>фицированных форм первичных документов главный бухгалтер указывает перечень форм первичных учетных документов и форм, по которым составление докуме</w:t>
      </w:r>
      <w:r w:rsidR="00B31F19" w:rsidRPr="00437478">
        <w:rPr>
          <w:rStyle w:val="FontStyle13"/>
          <w:sz w:val="28"/>
          <w:szCs w:val="28"/>
        </w:rPr>
        <w:t>нтов действующим законодательст</w:t>
      </w:r>
      <w:r w:rsidR="00505524" w:rsidRPr="00437478">
        <w:rPr>
          <w:rStyle w:val="FontStyle13"/>
          <w:sz w:val="28"/>
          <w:szCs w:val="28"/>
        </w:rPr>
        <w:t>вом не предусмотрено, но они применяются для отражения хозяйственных операций, сроки их составления, а также перечень должностных лиц, ответ</w:t>
      </w:r>
      <w:r w:rsidR="00505524" w:rsidRPr="00437478">
        <w:rPr>
          <w:rStyle w:val="FontStyle13"/>
          <w:sz w:val="28"/>
          <w:szCs w:val="28"/>
        </w:rPr>
        <w:softHyphen/>
        <w:t>ственных за их оформление и утверждение.</w:t>
      </w:r>
    </w:p>
    <w:p w:rsidR="009436B7" w:rsidRPr="00437478" w:rsidRDefault="00505524">
      <w:pPr>
        <w:pStyle w:val="Style8"/>
        <w:widowControl/>
        <w:ind w:firstLine="538"/>
        <w:rPr>
          <w:rStyle w:val="FontStyle13"/>
          <w:sz w:val="28"/>
          <w:szCs w:val="28"/>
        </w:rPr>
      </w:pPr>
      <w:r w:rsidRPr="00437478">
        <w:rPr>
          <w:rStyle w:val="FontStyle13"/>
          <w:sz w:val="28"/>
          <w:szCs w:val="28"/>
        </w:rPr>
        <w:t xml:space="preserve">Перечень применяемых неунифицированных </w:t>
      </w:r>
      <w:r w:rsidR="00B31F19" w:rsidRPr="00437478">
        <w:rPr>
          <w:rStyle w:val="FontStyle13"/>
          <w:sz w:val="28"/>
          <w:szCs w:val="28"/>
        </w:rPr>
        <w:t>форм первичных докумен</w:t>
      </w:r>
      <w:r w:rsidRPr="00437478">
        <w:rPr>
          <w:rStyle w:val="FontStyle13"/>
          <w:sz w:val="28"/>
          <w:szCs w:val="28"/>
        </w:rPr>
        <w:t>тов и регистров бухгалтерского учета в учреждении и особенности их приме</w:t>
      </w:r>
      <w:r w:rsidRPr="00437478">
        <w:rPr>
          <w:rStyle w:val="FontStyle13"/>
          <w:sz w:val="28"/>
          <w:szCs w:val="28"/>
        </w:rPr>
        <w:softHyphen/>
      </w:r>
      <w:r w:rsidR="005467A6">
        <w:rPr>
          <w:rStyle w:val="FontStyle13"/>
          <w:sz w:val="28"/>
          <w:szCs w:val="28"/>
        </w:rPr>
        <w:t>нения закрепляется приказом по у</w:t>
      </w:r>
      <w:r w:rsidRPr="00437478">
        <w:rPr>
          <w:rStyle w:val="FontStyle13"/>
          <w:sz w:val="28"/>
          <w:szCs w:val="28"/>
        </w:rPr>
        <w:t>чреждению</w:t>
      </w:r>
      <w:r w:rsidR="005467A6">
        <w:rPr>
          <w:rStyle w:val="FontStyle13"/>
          <w:sz w:val="28"/>
          <w:szCs w:val="28"/>
        </w:rPr>
        <w:t xml:space="preserve"> (Приложение 13)</w:t>
      </w:r>
      <w:r w:rsidRPr="00437478">
        <w:rPr>
          <w:rStyle w:val="FontStyle13"/>
          <w:sz w:val="28"/>
          <w:szCs w:val="28"/>
        </w:rPr>
        <w:t>.</w:t>
      </w:r>
    </w:p>
    <w:p w:rsidR="009436B7" w:rsidRPr="00437478" w:rsidRDefault="00806165" w:rsidP="00806165">
      <w:pPr>
        <w:pStyle w:val="Style5"/>
        <w:widowControl/>
        <w:tabs>
          <w:tab w:val="left" w:pos="979"/>
        </w:tabs>
        <w:spacing w:line="317" w:lineRule="exact"/>
        <w:ind w:firstLine="0"/>
        <w:rPr>
          <w:rStyle w:val="FontStyle13"/>
          <w:sz w:val="28"/>
          <w:szCs w:val="28"/>
        </w:rPr>
      </w:pPr>
      <w:r w:rsidRPr="00437478">
        <w:rPr>
          <w:rStyle w:val="FontStyle13"/>
          <w:sz w:val="28"/>
          <w:szCs w:val="28"/>
        </w:rPr>
        <w:t xml:space="preserve">  19.</w:t>
      </w:r>
      <w:r w:rsidR="00505524" w:rsidRPr="00437478">
        <w:rPr>
          <w:rStyle w:val="FontStyle13"/>
          <w:sz w:val="28"/>
          <w:szCs w:val="28"/>
        </w:rPr>
        <w:t>Формирование регистров бухгалте</w:t>
      </w:r>
      <w:r w:rsidR="00B31F19" w:rsidRPr="00437478">
        <w:rPr>
          <w:rStyle w:val="FontStyle13"/>
          <w:sz w:val="28"/>
          <w:szCs w:val="28"/>
        </w:rPr>
        <w:t>рского учета на бумажном носите</w:t>
      </w:r>
      <w:r w:rsidR="00505524" w:rsidRPr="00437478">
        <w:rPr>
          <w:rStyle w:val="FontStyle13"/>
          <w:sz w:val="28"/>
          <w:szCs w:val="28"/>
        </w:rPr>
        <w:t>ле в случае отсутствия возможности их хранения в виде электронных доку</w:t>
      </w:r>
      <w:r w:rsidR="00505524" w:rsidRPr="00437478">
        <w:rPr>
          <w:rStyle w:val="FontStyle13"/>
          <w:sz w:val="28"/>
          <w:szCs w:val="28"/>
        </w:rPr>
        <w:softHyphen/>
        <w:t>ментов, подписанных электронной подписью, и (или) необходимости обеспе</w:t>
      </w:r>
      <w:r w:rsidR="00505524" w:rsidRPr="00437478">
        <w:rPr>
          <w:rStyle w:val="FontStyle13"/>
          <w:sz w:val="28"/>
          <w:szCs w:val="28"/>
        </w:rPr>
        <w:softHyphen/>
        <w:t>чения их хранения на бумажном носителе, осуществляется с периодично</w:t>
      </w:r>
      <w:r w:rsidR="00505524" w:rsidRPr="00437478">
        <w:rPr>
          <w:rStyle w:val="FontStyle13"/>
          <w:sz w:val="28"/>
          <w:szCs w:val="28"/>
        </w:rPr>
        <w:softHyphen/>
        <w:t>стью, установленной приказом по учреждению, но не реже периодичности, установленной для составления и представления субъектом учета бухгалтер</w:t>
      </w:r>
      <w:r w:rsidR="00505524" w:rsidRPr="00437478">
        <w:rPr>
          <w:rStyle w:val="FontStyle13"/>
          <w:sz w:val="28"/>
          <w:szCs w:val="28"/>
        </w:rPr>
        <w:softHyphen/>
        <w:t>ской (финансовой) отчетности, формируемой на основании данных соответ</w:t>
      </w:r>
      <w:r w:rsidR="00505524" w:rsidRPr="00437478">
        <w:rPr>
          <w:rStyle w:val="FontStyle13"/>
          <w:sz w:val="28"/>
          <w:szCs w:val="28"/>
        </w:rPr>
        <w:softHyphen/>
        <w:t>ствующих регистров бухгалтерского учета (п. 19 Приказ № 157н)</w:t>
      </w:r>
      <w:r w:rsidR="005467A6">
        <w:rPr>
          <w:rStyle w:val="FontStyle13"/>
          <w:sz w:val="28"/>
          <w:szCs w:val="28"/>
        </w:rPr>
        <w:t xml:space="preserve"> (Приложение 12)</w:t>
      </w:r>
      <w:r w:rsidR="00505524" w:rsidRPr="00437478">
        <w:rPr>
          <w:rStyle w:val="FontStyle13"/>
          <w:sz w:val="28"/>
          <w:szCs w:val="28"/>
        </w:rPr>
        <w:t>.</w:t>
      </w:r>
    </w:p>
    <w:p w:rsidR="00F27484" w:rsidRDefault="00806165" w:rsidP="00F27484">
      <w:pPr>
        <w:pStyle w:val="Style8"/>
        <w:widowControl/>
        <w:spacing w:before="5"/>
        <w:ind w:firstLine="533"/>
        <w:rPr>
          <w:rStyle w:val="FontStyle13"/>
          <w:sz w:val="28"/>
          <w:szCs w:val="28"/>
        </w:rPr>
      </w:pPr>
      <w:r w:rsidRPr="00437478">
        <w:rPr>
          <w:rStyle w:val="FontStyle13"/>
          <w:sz w:val="28"/>
          <w:szCs w:val="28"/>
        </w:rPr>
        <w:t xml:space="preserve">    20.</w:t>
      </w:r>
      <w:r w:rsidR="00505524" w:rsidRPr="00437478">
        <w:rPr>
          <w:rStyle w:val="FontStyle13"/>
          <w:sz w:val="28"/>
          <w:szCs w:val="28"/>
        </w:rPr>
        <w:t>В целях обеспечения сохранности</w:t>
      </w:r>
      <w:r w:rsidR="00B31F19" w:rsidRPr="00437478">
        <w:rPr>
          <w:rStyle w:val="FontStyle13"/>
          <w:sz w:val="28"/>
          <w:szCs w:val="28"/>
        </w:rPr>
        <w:t xml:space="preserve"> материальных ценностей и досто</w:t>
      </w:r>
      <w:r w:rsidR="00505524" w:rsidRPr="00437478">
        <w:rPr>
          <w:rStyle w:val="FontStyle13"/>
          <w:sz w:val="28"/>
          <w:szCs w:val="28"/>
        </w:rPr>
        <w:t>верности, данных бухгалтерско</w:t>
      </w:r>
      <w:r w:rsidR="005467A6">
        <w:rPr>
          <w:rStyle w:val="FontStyle13"/>
          <w:sz w:val="28"/>
          <w:szCs w:val="28"/>
        </w:rPr>
        <w:t>го учета в у</w:t>
      </w:r>
      <w:r w:rsidR="00505524" w:rsidRPr="00437478">
        <w:rPr>
          <w:rStyle w:val="FontStyle13"/>
          <w:sz w:val="28"/>
          <w:szCs w:val="28"/>
        </w:rPr>
        <w:t>чреждении проводится инвента</w:t>
      </w:r>
      <w:r w:rsidR="00505524" w:rsidRPr="00437478">
        <w:rPr>
          <w:rStyle w:val="FontStyle13"/>
          <w:sz w:val="28"/>
          <w:szCs w:val="28"/>
        </w:rPr>
        <w:softHyphen/>
        <w:t>ризация имущества и обязательств в соответствии с требованиями ст. 11 За</w:t>
      </w:r>
      <w:r w:rsidR="00505524" w:rsidRPr="00437478">
        <w:rPr>
          <w:rStyle w:val="FontStyle13"/>
          <w:sz w:val="28"/>
          <w:szCs w:val="28"/>
        </w:rPr>
        <w:softHyphen/>
        <w:t>кона № 402-ФЗ, раздела</w:t>
      </w:r>
      <w:r w:rsidRPr="00437478">
        <w:rPr>
          <w:rStyle w:val="FontStyle13"/>
          <w:sz w:val="28"/>
          <w:szCs w:val="28"/>
        </w:rPr>
        <w:t xml:space="preserve"> </w:t>
      </w:r>
      <w:r w:rsidR="00505524" w:rsidRPr="00437478">
        <w:rPr>
          <w:rStyle w:val="FontStyle13"/>
          <w:sz w:val="28"/>
          <w:szCs w:val="28"/>
        </w:rPr>
        <w:t xml:space="preserve">УШ СГС «Концептуальные основы», п. 6 и п. 20 </w:t>
      </w:r>
      <w:r w:rsidR="0062419E" w:rsidRPr="00437478">
        <w:rPr>
          <w:rStyle w:val="FontStyle13"/>
          <w:sz w:val="28"/>
          <w:szCs w:val="28"/>
        </w:rPr>
        <w:t>Приказа №157н</w:t>
      </w:r>
      <w:r w:rsidR="00F27484">
        <w:rPr>
          <w:rStyle w:val="FontStyle13"/>
          <w:sz w:val="28"/>
          <w:szCs w:val="28"/>
        </w:rPr>
        <w:t>.</w:t>
      </w:r>
    </w:p>
    <w:p w:rsidR="00F27484" w:rsidRPr="00437478" w:rsidRDefault="00F27484" w:rsidP="00F27484">
      <w:pPr>
        <w:pStyle w:val="Style8"/>
        <w:widowControl/>
        <w:spacing w:before="5"/>
        <w:ind w:firstLine="533"/>
        <w:rPr>
          <w:rStyle w:val="FontStyle13"/>
          <w:sz w:val="28"/>
          <w:szCs w:val="28"/>
        </w:rPr>
      </w:pPr>
      <w:r w:rsidRPr="00437478">
        <w:rPr>
          <w:rStyle w:val="FontStyle13"/>
          <w:sz w:val="28"/>
          <w:szCs w:val="28"/>
        </w:rPr>
        <w:t xml:space="preserve">Порядок проведения </w:t>
      </w:r>
      <w:r>
        <w:rPr>
          <w:rStyle w:val="FontStyle13"/>
          <w:sz w:val="28"/>
          <w:szCs w:val="28"/>
        </w:rPr>
        <w:t>инвентаризации</w:t>
      </w:r>
      <w:r w:rsidRPr="00437478">
        <w:rPr>
          <w:rStyle w:val="FontStyle13"/>
          <w:sz w:val="28"/>
          <w:szCs w:val="28"/>
        </w:rPr>
        <w:t xml:space="preserve"> имущества и об</w:t>
      </w:r>
      <w:r>
        <w:rPr>
          <w:rStyle w:val="FontStyle13"/>
          <w:sz w:val="28"/>
          <w:szCs w:val="28"/>
        </w:rPr>
        <w:t>язательств</w:t>
      </w:r>
      <w:r w:rsidRPr="00437478">
        <w:rPr>
          <w:rStyle w:val="FontStyle13"/>
          <w:sz w:val="28"/>
          <w:szCs w:val="28"/>
        </w:rPr>
        <w:t xml:space="preserve"> ре</w:t>
      </w:r>
      <w:r>
        <w:rPr>
          <w:rStyle w:val="FontStyle13"/>
          <w:sz w:val="28"/>
          <w:szCs w:val="28"/>
        </w:rPr>
        <w:t>гулируется положением</w:t>
      </w:r>
      <w:r w:rsidRPr="00437478">
        <w:rPr>
          <w:rStyle w:val="FontStyle13"/>
          <w:sz w:val="28"/>
          <w:szCs w:val="28"/>
        </w:rPr>
        <w:t xml:space="preserve"> о проведении инвентаризаций.</w:t>
      </w:r>
    </w:p>
    <w:p w:rsidR="009436B7" w:rsidRPr="00437478" w:rsidRDefault="00F27484" w:rsidP="00F27484">
      <w:pPr>
        <w:pStyle w:val="Style5"/>
        <w:widowControl/>
        <w:tabs>
          <w:tab w:val="left" w:pos="979"/>
        </w:tabs>
        <w:spacing w:line="317" w:lineRule="exact"/>
        <w:ind w:firstLine="0"/>
        <w:rPr>
          <w:rStyle w:val="FontStyle13"/>
          <w:sz w:val="28"/>
          <w:szCs w:val="28"/>
        </w:rPr>
      </w:pPr>
      <w:r>
        <w:rPr>
          <w:rStyle w:val="FontStyle13"/>
          <w:sz w:val="28"/>
          <w:szCs w:val="28"/>
        </w:rPr>
        <w:t xml:space="preserve"> </w:t>
      </w:r>
      <w:r w:rsidR="005467A6">
        <w:rPr>
          <w:rStyle w:val="FontStyle13"/>
          <w:sz w:val="28"/>
          <w:szCs w:val="28"/>
        </w:rPr>
        <w:t>(Приложение 4)</w:t>
      </w:r>
      <w:r w:rsidR="00505524" w:rsidRPr="00437478">
        <w:rPr>
          <w:rStyle w:val="FontStyle13"/>
          <w:sz w:val="28"/>
          <w:szCs w:val="28"/>
        </w:rPr>
        <w:t>.</w:t>
      </w:r>
    </w:p>
    <w:p w:rsidR="009C1924" w:rsidRPr="00437478" w:rsidRDefault="00505524" w:rsidP="009C1924">
      <w:pPr>
        <w:pStyle w:val="Style8"/>
        <w:widowControl/>
        <w:ind w:firstLine="538"/>
        <w:rPr>
          <w:rStyle w:val="FontStyle13"/>
          <w:sz w:val="28"/>
          <w:szCs w:val="28"/>
        </w:rPr>
      </w:pPr>
      <w:r w:rsidRPr="00437478">
        <w:rPr>
          <w:rStyle w:val="FontStyle13"/>
          <w:sz w:val="28"/>
          <w:szCs w:val="28"/>
        </w:rPr>
        <w:t>Учреждение проводит инвентаризацию имущества и обязательств по графику проведения инвентаризаций на о</w:t>
      </w:r>
      <w:r w:rsidR="00B31F19" w:rsidRPr="00437478">
        <w:rPr>
          <w:rStyle w:val="FontStyle13"/>
          <w:sz w:val="28"/>
          <w:szCs w:val="28"/>
        </w:rPr>
        <w:t xml:space="preserve">сновании приказа директора </w:t>
      </w:r>
      <w:r w:rsidR="005467A6">
        <w:rPr>
          <w:rStyle w:val="FontStyle13"/>
          <w:sz w:val="28"/>
          <w:szCs w:val="28"/>
        </w:rPr>
        <w:t>у</w:t>
      </w:r>
      <w:r w:rsidR="00B31F19" w:rsidRPr="00437478">
        <w:rPr>
          <w:rStyle w:val="FontStyle13"/>
          <w:sz w:val="28"/>
          <w:szCs w:val="28"/>
        </w:rPr>
        <w:t>чре</w:t>
      </w:r>
      <w:r w:rsidRPr="00437478">
        <w:rPr>
          <w:rStyle w:val="FontStyle13"/>
          <w:sz w:val="28"/>
          <w:szCs w:val="28"/>
        </w:rPr>
        <w:t>ждения.</w:t>
      </w:r>
    </w:p>
    <w:p w:rsidR="009436B7" w:rsidRPr="00437478" w:rsidRDefault="00505524" w:rsidP="009C1924">
      <w:pPr>
        <w:pStyle w:val="Style8"/>
        <w:widowControl/>
        <w:ind w:firstLine="538"/>
        <w:rPr>
          <w:rStyle w:val="FontStyle13"/>
          <w:sz w:val="28"/>
          <w:szCs w:val="28"/>
        </w:rPr>
      </w:pPr>
      <w:r w:rsidRPr="00437478">
        <w:rPr>
          <w:rStyle w:val="FontStyle13"/>
          <w:sz w:val="28"/>
          <w:szCs w:val="28"/>
        </w:rPr>
        <w:t>Требования к составу инвентаризац</w:t>
      </w:r>
      <w:r w:rsidR="00B31F19" w:rsidRPr="00437478">
        <w:rPr>
          <w:rStyle w:val="FontStyle13"/>
          <w:sz w:val="28"/>
          <w:szCs w:val="28"/>
        </w:rPr>
        <w:t>ионной комиссии, права, обязан</w:t>
      </w:r>
      <w:r w:rsidRPr="00437478">
        <w:rPr>
          <w:rStyle w:val="FontStyle13"/>
          <w:sz w:val="28"/>
          <w:szCs w:val="28"/>
        </w:rPr>
        <w:t>ности, ответственность членов инвентари</w:t>
      </w:r>
      <w:r w:rsidR="00B31F19" w:rsidRPr="00437478">
        <w:rPr>
          <w:rStyle w:val="FontStyle13"/>
          <w:sz w:val="28"/>
          <w:szCs w:val="28"/>
        </w:rPr>
        <w:t xml:space="preserve">зационной комиссии регулируются </w:t>
      </w:r>
      <w:r w:rsidRPr="00437478">
        <w:rPr>
          <w:rStyle w:val="FontStyle13"/>
          <w:sz w:val="28"/>
          <w:szCs w:val="28"/>
        </w:rPr>
        <w:t>положением о постоянно действующей инвентаризационной комиссии</w:t>
      </w:r>
      <w:r w:rsidR="005D785E">
        <w:rPr>
          <w:rStyle w:val="FontStyle13"/>
          <w:sz w:val="28"/>
          <w:szCs w:val="28"/>
        </w:rPr>
        <w:t xml:space="preserve"> (Приложение</w:t>
      </w:r>
      <w:r w:rsidR="005D785E" w:rsidRPr="005D785E">
        <w:rPr>
          <w:rStyle w:val="FontStyle13"/>
          <w:sz w:val="28"/>
          <w:szCs w:val="28"/>
        </w:rPr>
        <w:t xml:space="preserve"> 8)</w:t>
      </w:r>
      <w:r w:rsidRPr="00437478">
        <w:rPr>
          <w:rStyle w:val="FontStyle13"/>
          <w:sz w:val="28"/>
          <w:szCs w:val="28"/>
        </w:rPr>
        <w:t>.</w:t>
      </w:r>
    </w:p>
    <w:p w:rsidR="009436B7" w:rsidRPr="00437478" w:rsidRDefault="00505524">
      <w:pPr>
        <w:pStyle w:val="Style8"/>
        <w:widowControl/>
        <w:ind w:firstLine="533"/>
        <w:rPr>
          <w:rStyle w:val="FontStyle13"/>
          <w:sz w:val="28"/>
          <w:szCs w:val="28"/>
        </w:rPr>
      </w:pPr>
      <w:r w:rsidRPr="00437478">
        <w:rPr>
          <w:rStyle w:val="FontStyle13"/>
          <w:sz w:val="28"/>
          <w:szCs w:val="28"/>
        </w:rPr>
        <w:t>Периодичность проведения инвентаризаций в течение отчетного периода с указанием дат инвентариз</w:t>
      </w:r>
      <w:r w:rsidR="005D785E">
        <w:rPr>
          <w:rStyle w:val="FontStyle13"/>
          <w:sz w:val="28"/>
          <w:szCs w:val="28"/>
        </w:rPr>
        <w:t>аций, утверждается графиком по у</w:t>
      </w:r>
      <w:r w:rsidRPr="00437478">
        <w:rPr>
          <w:rStyle w:val="FontStyle13"/>
          <w:sz w:val="28"/>
          <w:szCs w:val="28"/>
        </w:rPr>
        <w:t>чреждению в соответствии с требованиями законодательства.</w:t>
      </w:r>
    </w:p>
    <w:p w:rsidR="009C1924" w:rsidRPr="00437478" w:rsidRDefault="00505524" w:rsidP="009C1924">
      <w:pPr>
        <w:pStyle w:val="Style8"/>
        <w:widowControl/>
        <w:ind w:firstLine="533"/>
        <w:rPr>
          <w:rStyle w:val="FontStyle13"/>
          <w:sz w:val="28"/>
          <w:szCs w:val="28"/>
        </w:rPr>
      </w:pPr>
      <w:r w:rsidRPr="00437478">
        <w:rPr>
          <w:rStyle w:val="FontStyle13"/>
          <w:sz w:val="28"/>
          <w:szCs w:val="28"/>
        </w:rPr>
        <w:t>Результаты инвентаризации отражаются на соответствующих счетах бухгалтерского учета.</w:t>
      </w:r>
    </w:p>
    <w:p w:rsidR="009C1924" w:rsidRPr="00437478" w:rsidRDefault="009C1924" w:rsidP="009C1924">
      <w:pPr>
        <w:pStyle w:val="Style8"/>
        <w:widowControl/>
        <w:ind w:firstLine="533"/>
        <w:rPr>
          <w:sz w:val="28"/>
          <w:szCs w:val="28"/>
        </w:rPr>
      </w:pPr>
      <w:r w:rsidRPr="00437478">
        <w:rPr>
          <w:rStyle w:val="FontStyle13"/>
          <w:sz w:val="28"/>
          <w:szCs w:val="28"/>
        </w:rPr>
        <w:t>21.</w:t>
      </w:r>
      <w:r w:rsidRPr="00437478">
        <w:rPr>
          <w:sz w:val="28"/>
          <w:szCs w:val="28"/>
        </w:rPr>
        <w:t xml:space="preserve"> 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 технология обработки (представления (обмена) учетной информацией при условии ведения бухгалтерского учета и (или) составления бухгалтерской (финансовой) отчетности по договору (соглашению) иным учреждением, организацией, устанавливается </w:t>
      </w:r>
      <w:r w:rsidR="00F27484">
        <w:rPr>
          <w:sz w:val="28"/>
          <w:szCs w:val="28"/>
        </w:rPr>
        <w:t>у</w:t>
      </w:r>
      <w:r w:rsidR="00243A19" w:rsidRPr="00437478">
        <w:rPr>
          <w:sz w:val="28"/>
          <w:szCs w:val="28"/>
        </w:rPr>
        <w:t>чреждением</w:t>
      </w:r>
      <w:r w:rsidRPr="00437478">
        <w:rPr>
          <w:sz w:val="28"/>
          <w:szCs w:val="28"/>
        </w:rPr>
        <w:t xml:space="preserve"> в рамках формирования учетной </w:t>
      </w:r>
      <w:r w:rsidRPr="00437478">
        <w:rPr>
          <w:sz w:val="28"/>
          <w:szCs w:val="28"/>
        </w:rPr>
        <w:lastRenderedPageBreak/>
        <w:t>политики с учетом особенностей организации ведения бухгалтерского учета, предусмотренных таким договором (соглашением). (п22</w:t>
      </w:r>
      <w:r w:rsidRPr="00437478">
        <w:rPr>
          <w:rStyle w:val="FontStyle13"/>
          <w:sz w:val="28"/>
          <w:szCs w:val="28"/>
        </w:rPr>
        <w:t xml:space="preserve"> СГС «Концептуальные основы»)</w:t>
      </w:r>
    </w:p>
    <w:p w:rsidR="009436B7" w:rsidRPr="00437478" w:rsidRDefault="00806165" w:rsidP="009C1924">
      <w:pPr>
        <w:pStyle w:val="Style8"/>
        <w:widowControl/>
        <w:ind w:firstLine="533"/>
        <w:rPr>
          <w:rStyle w:val="FontStyle13"/>
          <w:sz w:val="28"/>
          <w:szCs w:val="28"/>
        </w:rPr>
      </w:pPr>
      <w:r w:rsidRPr="00437478">
        <w:rPr>
          <w:rStyle w:val="FontStyle13"/>
          <w:sz w:val="28"/>
          <w:szCs w:val="28"/>
        </w:rPr>
        <w:t>22.</w:t>
      </w:r>
      <w:r w:rsidR="00505524" w:rsidRPr="00437478">
        <w:rPr>
          <w:rStyle w:val="FontStyle13"/>
          <w:sz w:val="28"/>
          <w:szCs w:val="28"/>
        </w:rPr>
        <w:t>Организация и порядок проведе</w:t>
      </w:r>
      <w:r w:rsidR="00B31F19" w:rsidRPr="00437478">
        <w:rPr>
          <w:rStyle w:val="FontStyle13"/>
          <w:sz w:val="28"/>
          <w:szCs w:val="28"/>
        </w:rPr>
        <w:t>ния внутреннего финансового кон</w:t>
      </w:r>
      <w:r w:rsidR="00F27484">
        <w:rPr>
          <w:rStyle w:val="FontStyle13"/>
          <w:sz w:val="28"/>
          <w:szCs w:val="28"/>
        </w:rPr>
        <w:t>троля регулируется в у</w:t>
      </w:r>
      <w:r w:rsidR="00505524" w:rsidRPr="00437478">
        <w:rPr>
          <w:rStyle w:val="FontStyle13"/>
          <w:sz w:val="28"/>
          <w:szCs w:val="28"/>
        </w:rPr>
        <w:t>чреждении Положением о внутреннем финансовом контроле</w:t>
      </w:r>
      <w:r w:rsidR="00F27484">
        <w:rPr>
          <w:rStyle w:val="FontStyle13"/>
          <w:sz w:val="28"/>
          <w:szCs w:val="28"/>
        </w:rPr>
        <w:t xml:space="preserve"> (Приложение 5)</w:t>
      </w:r>
      <w:r w:rsidR="00505524" w:rsidRPr="00437478">
        <w:rPr>
          <w:rStyle w:val="FontStyle13"/>
          <w:sz w:val="28"/>
          <w:szCs w:val="28"/>
        </w:rPr>
        <w:t>.</w:t>
      </w:r>
    </w:p>
    <w:p w:rsidR="009436B7" w:rsidRPr="00437478" w:rsidRDefault="00806165" w:rsidP="00806165">
      <w:pPr>
        <w:pStyle w:val="Style5"/>
        <w:widowControl/>
        <w:tabs>
          <w:tab w:val="left" w:pos="979"/>
        </w:tabs>
        <w:spacing w:before="5" w:line="317" w:lineRule="exact"/>
        <w:ind w:firstLine="0"/>
        <w:rPr>
          <w:rStyle w:val="FontStyle13"/>
          <w:sz w:val="28"/>
          <w:szCs w:val="28"/>
        </w:rPr>
      </w:pPr>
      <w:r w:rsidRPr="00437478">
        <w:rPr>
          <w:rStyle w:val="FontStyle13"/>
          <w:sz w:val="28"/>
          <w:szCs w:val="28"/>
        </w:rPr>
        <w:t xml:space="preserve">     23.</w:t>
      </w:r>
      <w:r w:rsidR="00505524" w:rsidRPr="00437478">
        <w:rPr>
          <w:rStyle w:val="FontStyle13"/>
          <w:sz w:val="28"/>
          <w:szCs w:val="28"/>
        </w:rPr>
        <w:t xml:space="preserve">В соответствии с п. 4 ст. 29 Закона № 402-ФЗ, п. 14 Единого плана счетов, при смене директора </w:t>
      </w:r>
      <w:r w:rsidR="00F27484">
        <w:rPr>
          <w:rStyle w:val="FontStyle13"/>
          <w:sz w:val="28"/>
          <w:szCs w:val="28"/>
        </w:rPr>
        <w:t>у</w:t>
      </w:r>
      <w:r w:rsidR="00505524" w:rsidRPr="00437478">
        <w:rPr>
          <w:rStyle w:val="FontStyle13"/>
          <w:sz w:val="28"/>
          <w:szCs w:val="28"/>
        </w:rPr>
        <w:t>чреждения и (или) главного бухгалтера либо иного должностного лица, на которое возложено ведение бухгалтерского учета, должна обеспечиваться передача д</w:t>
      </w:r>
      <w:r w:rsidR="00F27484">
        <w:rPr>
          <w:rStyle w:val="FontStyle13"/>
          <w:sz w:val="28"/>
          <w:szCs w:val="28"/>
        </w:rPr>
        <w:t>окументов бухгалтерского учета у</w:t>
      </w:r>
      <w:r w:rsidR="00505524" w:rsidRPr="00437478">
        <w:rPr>
          <w:rStyle w:val="FontStyle13"/>
          <w:sz w:val="28"/>
          <w:szCs w:val="28"/>
        </w:rPr>
        <w:t>чреждения. Порядок передачи документ</w:t>
      </w:r>
      <w:r w:rsidR="00F27484">
        <w:rPr>
          <w:rStyle w:val="FontStyle13"/>
          <w:sz w:val="28"/>
          <w:szCs w:val="28"/>
        </w:rPr>
        <w:t>ов в у</w:t>
      </w:r>
      <w:r w:rsidR="00B31F19" w:rsidRPr="00437478">
        <w:rPr>
          <w:rStyle w:val="FontStyle13"/>
          <w:sz w:val="28"/>
          <w:szCs w:val="28"/>
        </w:rPr>
        <w:t>чреждении регулируется По</w:t>
      </w:r>
      <w:r w:rsidR="00505524" w:rsidRPr="00437478">
        <w:rPr>
          <w:rStyle w:val="FontStyle13"/>
          <w:sz w:val="28"/>
          <w:szCs w:val="28"/>
        </w:rPr>
        <w:t>ложением о порядке передачи документов при смене директор</w:t>
      </w:r>
      <w:r w:rsidR="00F27484">
        <w:rPr>
          <w:rStyle w:val="FontStyle13"/>
          <w:sz w:val="28"/>
          <w:szCs w:val="28"/>
        </w:rPr>
        <w:t>а и (или) глав</w:t>
      </w:r>
      <w:r w:rsidR="00F27484">
        <w:rPr>
          <w:rStyle w:val="FontStyle13"/>
          <w:sz w:val="28"/>
          <w:szCs w:val="28"/>
        </w:rPr>
        <w:softHyphen/>
        <w:t>ного бухгалтера у</w:t>
      </w:r>
      <w:r w:rsidR="00505524" w:rsidRPr="00437478">
        <w:rPr>
          <w:rStyle w:val="FontStyle13"/>
          <w:sz w:val="28"/>
          <w:szCs w:val="28"/>
        </w:rPr>
        <w:t>чреждения</w:t>
      </w:r>
      <w:r w:rsidR="00F27484">
        <w:rPr>
          <w:rStyle w:val="FontStyle13"/>
          <w:sz w:val="28"/>
          <w:szCs w:val="28"/>
        </w:rPr>
        <w:t xml:space="preserve"> (Приложение 14)</w:t>
      </w:r>
      <w:r w:rsidR="00505524" w:rsidRPr="00437478">
        <w:rPr>
          <w:rStyle w:val="FontStyle13"/>
          <w:sz w:val="28"/>
          <w:szCs w:val="28"/>
        </w:rPr>
        <w:t>.</w:t>
      </w:r>
    </w:p>
    <w:p w:rsidR="009436B7" w:rsidRPr="00437478" w:rsidRDefault="00806165" w:rsidP="0062419E">
      <w:pPr>
        <w:pStyle w:val="Style5"/>
        <w:widowControl/>
        <w:tabs>
          <w:tab w:val="left" w:pos="979"/>
        </w:tabs>
        <w:spacing w:line="317" w:lineRule="exact"/>
        <w:ind w:firstLine="426"/>
        <w:rPr>
          <w:rStyle w:val="FontStyle13"/>
          <w:sz w:val="28"/>
          <w:szCs w:val="28"/>
        </w:rPr>
      </w:pPr>
      <w:r w:rsidRPr="00437478">
        <w:rPr>
          <w:rStyle w:val="FontStyle13"/>
          <w:sz w:val="28"/>
          <w:szCs w:val="28"/>
        </w:rPr>
        <w:t>24.</w:t>
      </w:r>
      <w:r w:rsidR="00505524" w:rsidRPr="00437478">
        <w:rPr>
          <w:rStyle w:val="FontStyle13"/>
          <w:sz w:val="28"/>
          <w:szCs w:val="28"/>
        </w:rPr>
        <w:t xml:space="preserve">Учреждением к бухгалтерскому учету в качестве </w:t>
      </w:r>
      <w:r w:rsidR="0062419E" w:rsidRPr="00437478">
        <w:rPr>
          <w:rStyle w:val="FontStyle13"/>
          <w:sz w:val="28"/>
          <w:szCs w:val="28"/>
        </w:rPr>
        <w:t xml:space="preserve">основных средств </w:t>
      </w:r>
      <w:r w:rsidR="00505524" w:rsidRPr="00437478">
        <w:rPr>
          <w:rStyle w:val="FontStyle13"/>
          <w:sz w:val="28"/>
          <w:szCs w:val="28"/>
        </w:rPr>
        <w:t>принимаются материальные ценности, являющиеся активами:</w:t>
      </w:r>
    </w:p>
    <w:p w:rsidR="009436B7" w:rsidRPr="00437478" w:rsidRDefault="00505524" w:rsidP="00AC1538">
      <w:pPr>
        <w:pStyle w:val="Style7"/>
        <w:widowControl/>
        <w:numPr>
          <w:ilvl w:val="0"/>
          <w:numId w:val="12"/>
        </w:numPr>
        <w:tabs>
          <w:tab w:val="left" w:pos="1426"/>
        </w:tabs>
        <w:spacing w:before="67" w:line="317" w:lineRule="exact"/>
        <w:ind w:firstLine="576"/>
        <w:rPr>
          <w:rStyle w:val="FontStyle13"/>
          <w:sz w:val="28"/>
          <w:szCs w:val="28"/>
        </w:rPr>
      </w:pPr>
      <w:r w:rsidRPr="00437478">
        <w:rPr>
          <w:rStyle w:val="FontStyle13"/>
          <w:sz w:val="28"/>
          <w:szCs w:val="28"/>
        </w:rPr>
        <w:t>предназначенные для неоднокр</w:t>
      </w:r>
      <w:r w:rsidR="00B31F19" w:rsidRPr="00437478">
        <w:rPr>
          <w:rStyle w:val="FontStyle13"/>
          <w:sz w:val="28"/>
          <w:szCs w:val="28"/>
        </w:rPr>
        <w:t>атного или постоянного использо</w:t>
      </w:r>
      <w:r w:rsidRPr="00437478">
        <w:rPr>
          <w:rStyle w:val="FontStyle13"/>
          <w:sz w:val="28"/>
          <w:szCs w:val="28"/>
        </w:rPr>
        <w:t>вания в процессе деятельности при выполнении работ или оказании услуг, либо для управленческих нужд,</w:t>
      </w:r>
    </w:p>
    <w:p w:rsidR="009436B7" w:rsidRPr="00437478" w:rsidRDefault="00505524" w:rsidP="00AC1538">
      <w:pPr>
        <w:pStyle w:val="Style7"/>
        <w:widowControl/>
        <w:numPr>
          <w:ilvl w:val="0"/>
          <w:numId w:val="12"/>
        </w:numPr>
        <w:tabs>
          <w:tab w:val="left" w:pos="1426"/>
        </w:tabs>
        <w:spacing w:line="317" w:lineRule="exact"/>
        <w:ind w:firstLine="576"/>
        <w:rPr>
          <w:rStyle w:val="FontStyle13"/>
          <w:sz w:val="28"/>
          <w:szCs w:val="28"/>
        </w:rPr>
      </w:pPr>
      <w:r w:rsidRPr="00437478">
        <w:rPr>
          <w:rStyle w:val="FontStyle13"/>
          <w:sz w:val="28"/>
          <w:szCs w:val="28"/>
        </w:rPr>
        <w:t>находящиеся в эксплуатации, в запасе, на консервации, сданные в аренду, либо переданные по договору безвозмездного пользования,</w:t>
      </w:r>
    </w:p>
    <w:p w:rsidR="009436B7" w:rsidRPr="00437478" w:rsidRDefault="00505524" w:rsidP="00AC1538">
      <w:pPr>
        <w:pStyle w:val="Style7"/>
        <w:widowControl/>
        <w:numPr>
          <w:ilvl w:val="0"/>
          <w:numId w:val="12"/>
        </w:numPr>
        <w:tabs>
          <w:tab w:val="left" w:pos="1426"/>
        </w:tabs>
        <w:spacing w:line="317" w:lineRule="exact"/>
        <w:ind w:firstLine="576"/>
        <w:rPr>
          <w:rStyle w:val="FontStyle13"/>
          <w:sz w:val="28"/>
          <w:szCs w:val="28"/>
        </w:rPr>
      </w:pPr>
      <w:r w:rsidRPr="00437478">
        <w:rPr>
          <w:rStyle w:val="FontStyle13"/>
          <w:sz w:val="28"/>
          <w:szCs w:val="28"/>
        </w:rPr>
        <w:t>независимо от стоимости со ср</w:t>
      </w:r>
      <w:r w:rsidR="00B31F19" w:rsidRPr="00437478">
        <w:rPr>
          <w:rStyle w:val="FontStyle13"/>
          <w:sz w:val="28"/>
          <w:szCs w:val="28"/>
        </w:rPr>
        <w:t>оком полезного использования бо</w:t>
      </w:r>
      <w:r w:rsidRPr="00437478">
        <w:rPr>
          <w:rStyle w:val="FontStyle13"/>
          <w:sz w:val="28"/>
          <w:szCs w:val="28"/>
        </w:rPr>
        <w:t>лее 12 месяцев,</w:t>
      </w:r>
    </w:p>
    <w:p w:rsidR="000458C3" w:rsidRPr="00437478" w:rsidRDefault="00505524" w:rsidP="000458C3">
      <w:pPr>
        <w:pStyle w:val="Style7"/>
        <w:widowControl/>
        <w:numPr>
          <w:ilvl w:val="0"/>
          <w:numId w:val="12"/>
        </w:numPr>
        <w:tabs>
          <w:tab w:val="left" w:pos="1426"/>
        </w:tabs>
        <w:spacing w:line="317" w:lineRule="exact"/>
        <w:ind w:firstLine="576"/>
        <w:rPr>
          <w:rStyle w:val="FontStyle13"/>
          <w:sz w:val="28"/>
          <w:szCs w:val="28"/>
        </w:rPr>
      </w:pPr>
      <w:r w:rsidRPr="00437478">
        <w:rPr>
          <w:rStyle w:val="FontStyle13"/>
          <w:sz w:val="28"/>
          <w:szCs w:val="28"/>
        </w:rPr>
        <w:t>Учреждение прогнозирует получение от использования объектов полезный потенциал и (или) экономические</w:t>
      </w:r>
      <w:r w:rsidR="00B31F19" w:rsidRPr="00437478">
        <w:rPr>
          <w:rStyle w:val="FontStyle13"/>
          <w:sz w:val="28"/>
          <w:szCs w:val="28"/>
        </w:rPr>
        <w:t xml:space="preserve"> выгоды (п. 7, п. 8 СГС «Концеп</w:t>
      </w:r>
      <w:r w:rsidRPr="00437478">
        <w:rPr>
          <w:rStyle w:val="FontStyle13"/>
          <w:sz w:val="28"/>
          <w:szCs w:val="28"/>
        </w:rPr>
        <w:t>туальные основы», п. 38 Приказа № 157н).</w:t>
      </w:r>
    </w:p>
    <w:p w:rsidR="000458C3" w:rsidRPr="00437478" w:rsidRDefault="000458C3" w:rsidP="000458C3">
      <w:pPr>
        <w:pStyle w:val="ConsPlusTextList"/>
        <w:widowControl/>
        <w:ind w:firstLine="562"/>
        <w:jc w:val="both"/>
        <w:rPr>
          <w:rStyle w:val="FontStyle13"/>
          <w:sz w:val="28"/>
          <w:szCs w:val="28"/>
        </w:rPr>
      </w:pPr>
      <w:r w:rsidRPr="00437478">
        <w:rPr>
          <w:rStyle w:val="FontStyle13"/>
          <w:sz w:val="28"/>
          <w:szCs w:val="28"/>
        </w:rPr>
        <w:t xml:space="preserve">25. </w:t>
      </w:r>
      <w:r w:rsidRPr="00437478">
        <w:rPr>
          <w:sz w:val="28"/>
          <w:szCs w:val="28"/>
        </w:rPr>
        <w:t>Учет активов, обязательств, иных объектов бухгалтерского учета осуществляется в валюте Российской Федерации</w:t>
      </w:r>
      <w:r w:rsidRPr="00437478">
        <w:rPr>
          <w:rStyle w:val="FontStyle13"/>
          <w:sz w:val="28"/>
          <w:szCs w:val="28"/>
        </w:rPr>
        <w:t xml:space="preserve"> (п. 34 СГС «Концептуальные основы»).</w:t>
      </w:r>
    </w:p>
    <w:p w:rsidR="000458C3" w:rsidRPr="00437478" w:rsidRDefault="000458C3" w:rsidP="000458C3">
      <w:pPr>
        <w:pStyle w:val="ConsPlusTextList"/>
        <w:widowControl/>
        <w:ind w:firstLine="562"/>
        <w:jc w:val="both"/>
        <w:rPr>
          <w:rStyle w:val="FontStyle13"/>
          <w:sz w:val="28"/>
          <w:szCs w:val="28"/>
        </w:rPr>
      </w:pPr>
      <w:r w:rsidRPr="00437478">
        <w:rPr>
          <w:rStyle w:val="FontStyle13"/>
          <w:sz w:val="28"/>
          <w:szCs w:val="28"/>
        </w:rPr>
        <w:t>26</w:t>
      </w:r>
      <w:r w:rsidR="00806165" w:rsidRPr="00437478">
        <w:rPr>
          <w:rStyle w:val="FontStyle13"/>
          <w:sz w:val="28"/>
          <w:szCs w:val="28"/>
        </w:rPr>
        <w:t>.</w:t>
      </w:r>
      <w:r w:rsidR="00505524" w:rsidRPr="00437478">
        <w:rPr>
          <w:rStyle w:val="FontStyle13"/>
          <w:sz w:val="28"/>
          <w:szCs w:val="28"/>
        </w:rPr>
        <w:t xml:space="preserve">Поступления денежных средств или их эквивалентов </w:t>
      </w:r>
      <w:r w:rsidR="00830898">
        <w:rPr>
          <w:rStyle w:val="FontStyle13"/>
          <w:sz w:val="28"/>
          <w:szCs w:val="28"/>
        </w:rPr>
        <w:t>у</w:t>
      </w:r>
      <w:r w:rsidR="00505524" w:rsidRPr="00437478">
        <w:rPr>
          <w:rStyle w:val="FontStyle13"/>
          <w:sz w:val="28"/>
          <w:szCs w:val="28"/>
        </w:rPr>
        <w:t>чреждению, либо в ходе выполнени</w:t>
      </w:r>
      <w:r w:rsidR="00830898">
        <w:rPr>
          <w:rStyle w:val="FontStyle13"/>
          <w:sz w:val="28"/>
          <w:szCs w:val="28"/>
        </w:rPr>
        <w:t>я у</w:t>
      </w:r>
      <w:r w:rsidR="00505524" w:rsidRPr="00437478">
        <w:rPr>
          <w:rStyle w:val="FontStyle13"/>
          <w:sz w:val="28"/>
          <w:szCs w:val="28"/>
        </w:rPr>
        <w:t>чреждением бюджетных полномочий</w:t>
      </w:r>
      <w:r w:rsidR="00B31F19" w:rsidRPr="00437478">
        <w:rPr>
          <w:rStyle w:val="FontStyle13"/>
          <w:sz w:val="28"/>
          <w:szCs w:val="28"/>
        </w:rPr>
        <w:t xml:space="preserve"> при испол</w:t>
      </w:r>
      <w:r w:rsidR="00505524" w:rsidRPr="00437478">
        <w:rPr>
          <w:rStyle w:val="FontStyle13"/>
          <w:sz w:val="28"/>
          <w:szCs w:val="28"/>
        </w:rPr>
        <w:t>нении бюджета в бюджет бюджетной системы Российской Федерации, воз</w:t>
      </w:r>
      <w:r w:rsidR="00505524" w:rsidRPr="00437478">
        <w:rPr>
          <w:rStyle w:val="FontStyle13"/>
          <w:sz w:val="28"/>
          <w:szCs w:val="28"/>
        </w:rPr>
        <w:softHyphen/>
        <w:t>никающие при использовании актива самостоятельно либо совместно с дру</w:t>
      </w:r>
      <w:r w:rsidR="00505524" w:rsidRPr="00437478">
        <w:rPr>
          <w:rStyle w:val="FontStyle13"/>
          <w:sz w:val="28"/>
          <w:szCs w:val="28"/>
        </w:rPr>
        <w:softHyphen/>
        <w:t>гими активами, признаются для целей бухгалтерского учета будущими эко</w:t>
      </w:r>
      <w:r w:rsidR="00505524" w:rsidRPr="00437478">
        <w:rPr>
          <w:rStyle w:val="FontStyle13"/>
          <w:sz w:val="28"/>
          <w:szCs w:val="28"/>
        </w:rPr>
        <w:softHyphen/>
        <w:t>номическими выгодами, заключенными в а</w:t>
      </w:r>
      <w:r w:rsidR="00B31F19" w:rsidRPr="00437478">
        <w:rPr>
          <w:rStyle w:val="FontStyle13"/>
          <w:sz w:val="28"/>
          <w:szCs w:val="28"/>
        </w:rPr>
        <w:t>ктиве (п. 38 СГС «Концептуаль</w:t>
      </w:r>
      <w:r w:rsidR="00505524" w:rsidRPr="00437478">
        <w:rPr>
          <w:rStyle w:val="FontStyle13"/>
          <w:sz w:val="28"/>
          <w:szCs w:val="28"/>
        </w:rPr>
        <w:t>ные основы»).</w:t>
      </w:r>
    </w:p>
    <w:p w:rsidR="00752014" w:rsidRPr="00437478" w:rsidRDefault="00C344AE" w:rsidP="000D7211">
      <w:pPr>
        <w:pStyle w:val="Style3"/>
        <w:widowControl/>
        <w:spacing w:before="10" w:line="317" w:lineRule="exact"/>
        <w:ind w:firstLine="710"/>
        <w:rPr>
          <w:rStyle w:val="FontStyle13"/>
          <w:sz w:val="28"/>
          <w:szCs w:val="28"/>
        </w:rPr>
      </w:pPr>
      <w:r w:rsidRPr="00437478">
        <w:t>27.</w:t>
      </w:r>
      <w:r w:rsidR="008A4EC6" w:rsidRPr="00437478">
        <w:rPr>
          <w:sz w:val="28"/>
          <w:szCs w:val="28"/>
        </w:rPr>
        <w:t>Основным методом</w:t>
      </w:r>
      <w:r w:rsidRPr="00437478">
        <w:rPr>
          <w:sz w:val="28"/>
          <w:szCs w:val="28"/>
        </w:rPr>
        <w:t xml:space="preserve"> определения справедливой стоимости для различных видов актив</w:t>
      </w:r>
      <w:r w:rsidR="008A4EC6" w:rsidRPr="00437478">
        <w:rPr>
          <w:sz w:val="28"/>
          <w:szCs w:val="28"/>
        </w:rPr>
        <w:t>ов являе</w:t>
      </w:r>
      <w:r w:rsidRPr="00437478">
        <w:rPr>
          <w:sz w:val="28"/>
          <w:szCs w:val="28"/>
        </w:rPr>
        <w:t>тся:</w:t>
      </w:r>
      <w:r w:rsidR="008A4EC6" w:rsidRPr="00437478">
        <w:rPr>
          <w:sz w:val="28"/>
          <w:szCs w:val="28"/>
        </w:rPr>
        <w:t xml:space="preserve"> метод рыночных цен, </w:t>
      </w:r>
      <w:r w:rsidRPr="00437478">
        <w:rPr>
          <w:sz w:val="28"/>
          <w:szCs w:val="28"/>
        </w:rPr>
        <w:t>который наиболее применим и позволяет достоверно оценить справедливую стоимость соответствующего объекта бухгалтерского учета,</w:t>
      </w:r>
      <w:r w:rsidR="008A4EC6" w:rsidRPr="00437478">
        <w:rPr>
          <w:sz w:val="28"/>
          <w:szCs w:val="28"/>
        </w:rPr>
        <w:t xml:space="preserve"> путем самостоятельного изучения цен в открытом доступе аналогично методу сопоставимых рыночных цен (анализу рынка), установленному приказом Минэкономразвития России от 02.10.2013 №567</w:t>
      </w:r>
      <w:r w:rsidR="00326687" w:rsidRPr="00437478">
        <w:rPr>
          <w:sz w:val="28"/>
          <w:szCs w:val="28"/>
        </w:rPr>
        <w:t xml:space="preserve"> </w:t>
      </w:r>
      <w:r w:rsidR="008A4EC6" w:rsidRPr="00437478">
        <w:rPr>
          <w:sz w:val="28"/>
          <w:szCs w:val="28"/>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w:t>
      </w:r>
      <w:r w:rsidR="007C333B" w:rsidRPr="00437478">
        <w:rPr>
          <w:sz w:val="28"/>
          <w:szCs w:val="28"/>
        </w:rPr>
        <w:t>ом (подрядчиком, исполнителем)», либо использовать данные о рыночных ценах полученные от независимых экспертов (оценщиков)</w:t>
      </w:r>
      <w:r w:rsidR="00752014" w:rsidRPr="00437478">
        <w:rPr>
          <w:rStyle w:val="FontStyle13"/>
          <w:sz w:val="28"/>
          <w:szCs w:val="28"/>
        </w:rPr>
        <w:t>(п. 54 СГС «Концептуальные основы»).</w:t>
      </w:r>
    </w:p>
    <w:p w:rsidR="003B54BF" w:rsidRPr="00437478" w:rsidRDefault="00C344AE" w:rsidP="000458C3">
      <w:pPr>
        <w:pStyle w:val="ConsPlusTextList"/>
        <w:widowControl/>
        <w:ind w:firstLine="562"/>
        <w:jc w:val="both"/>
        <w:rPr>
          <w:rStyle w:val="FontStyle13"/>
          <w:sz w:val="28"/>
          <w:szCs w:val="28"/>
        </w:rPr>
      </w:pPr>
      <w:r w:rsidRPr="00437478">
        <w:rPr>
          <w:rStyle w:val="FontStyle13"/>
          <w:sz w:val="28"/>
          <w:szCs w:val="28"/>
        </w:rPr>
        <w:lastRenderedPageBreak/>
        <w:t>28</w:t>
      </w:r>
      <w:r w:rsidR="005D2029" w:rsidRPr="00437478">
        <w:rPr>
          <w:rStyle w:val="FontStyle13"/>
          <w:sz w:val="28"/>
          <w:szCs w:val="28"/>
        </w:rPr>
        <w:t>.</w:t>
      </w:r>
      <w:r w:rsidR="003B54BF" w:rsidRPr="00437478">
        <w:t xml:space="preserve"> </w:t>
      </w:r>
      <w:r w:rsidR="003B54BF" w:rsidRPr="00437478">
        <w:rPr>
          <w:sz w:val="28"/>
          <w:szCs w:val="28"/>
        </w:rPr>
        <w:t>Материальная ценность подлежит признанию в бухгалтерском учете в составе основных средств (далее - объект осно</w:t>
      </w:r>
      <w:r w:rsidR="00830898">
        <w:rPr>
          <w:sz w:val="28"/>
          <w:szCs w:val="28"/>
        </w:rPr>
        <w:t>вных средств) при условии, что у</w:t>
      </w:r>
      <w:r w:rsidR="003B54BF" w:rsidRPr="00437478">
        <w:rPr>
          <w:sz w:val="28"/>
          <w:szCs w:val="28"/>
        </w:rPr>
        <w:t xml:space="preserve">чреждением 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надежно оценить (далее - критерии признания объекта основных средств). Материальные объекты имущества, за исключением периодических изданий, составляющие библиотечный фонд </w:t>
      </w:r>
      <w:r w:rsidR="00830898">
        <w:rPr>
          <w:sz w:val="28"/>
          <w:szCs w:val="28"/>
        </w:rPr>
        <w:t>у</w:t>
      </w:r>
      <w:r w:rsidR="00190295" w:rsidRPr="00437478">
        <w:rPr>
          <w:sz w:val="28"/>
          <w:szCs w:val="28"/>
        </w:rPr>
        <w:t>чреждения</w:t>
      </w:r>
      <w:r w:rsidR="003B54BF" w:rsidRPr="00437478">
        <w:rPr>
          <w:sz w:val="28"/>
          <w:szCs w:val="28"/>
        </w:rPr>
        <w:t>, принимаются к бухгалтерскому учету в качестве основных средств независимо от срока их полезного использования.</w:t>
      </w:r>
      <w:r w:rsidR="003B54BF" w:rsidRPr="00437478">
        <w:rPr>
          <w:rStyle w:val="FontStyle13"/>
          <w:sz w:val="28"/>
          <w:szCs w:val="28"/>
        </w:rPr>
        <w:t xml:space="preserve"> (п. 8 СГС «Основные средст</w:t>
      </w:r>
      <w:r w:rsidR="003B54BF" w:rsidRPr="00437478">
        <w:rPr>
          <w:rStyle w:val="FontStyle13"/>
          <w:sz w:val="28"/>
          <w:szCs w:val="28"/>
        </w:rPr>
        <w:softHyphen/>
        <w:t>ва»).</w:t>
      </w:r>
    </w:p>
    <w:p w:rsidR="009436B7" w:rsidRPr="00437478" w:rsidRDefault="00505524" w:rsidP="003B54BF">
      <w:pPr>
        <w:pStyle w:val="ConsPlusNormal"/>
        <w:ind w:firstLine="540"/>
        <w:jc w:val="both"/>
        <w:rPr>
          <w:rStyle w:val="FontStyle13"/>
          <w:sz w:val="28"/>
          <w:szCs w:val="28"/>
        </w:rPr>
      </w:pPr>
      <w:r w:rsidRPr="00437478">
        <w:rPr>
          <w:rStyle w:val="FontStyle13"/>
          <w:sz w:val="28"/>
          <w:szCs w:val="28"/>
        </w:rPr>
        <w:t xml:space="preserve">Объекты основных средств, не </w:t>
      </w:r>
      <w:r w:rsidR="00B31F19" w:rsidRPr="00437478">
        <w:rPr>
          <w:rStyle w:val="FontStyle13"/>
          <w:sz w:val="28"/>
          <w:szCs w:val="28"/>
        </w:rPr>
        <w:t xml:space="preserve">приносящие </w:t>
      </w:r>
      <w:r w:rsidR="00830898">
        <w:rPr>
          <w:rStyle w:val="FontStyle13"/>
          <w:sz w:val="28"/>
          <w:szCs w:val="28"/>
        </w:rPr>
        <w:t>у</w:t>
      </w:r>
      <w:r w:rsidR="00B31F19" w:rsidRPr="00437478">
        <w:rPr>
          <w:rStyle w:val="FontStyle13"/>
          <w:sz w:val="28"/>
          <w:szCs w:val="28"/>
        </w:rPr>
        <w:t>чреждению экономиче</w:t>
      </w:r>
      <w:r w:rsidRPr="00437478">
        <w:rPr>
          <w:rStyle w:val="FontStyle13"/>
          <w:sz w:val="28"/>
          <w:szCs w:val="28"/>
        </w:rPr>
        <w:t>ские выгоды, не имеющие полезного потенциала и в отношении которых в дальнейшем не предусматривается получение экономических выгод, учиты</w:t>
      </w:r>
      <w:r w:rsidRPr="00437478">
        <w:rPr>
          <w:rStyle w:val="FontStyle13"/>
          <w:sz w:val="28"/>
          <w:szCs w:val="28"/>
        </w:rPr>
        <w:softHyphen/>
        <w:t>ваются на забалансовом счете 02 «Материальные ценности на хранении»</w:t>
      </w:r>
      <w:r w:rsidR="00830898">
        <w:rPr>
          <w:rStyle w:val="FontStyle13"/>
          <w:sz w:val="28"/>
          <w:szCs w:val="28"/>
        </w:rPr>
        <w:t xml:space="preserve"> Рабочего плана счетов у</w:t>
      </w:r>
      <w:r w:rsidR="005D7AC1" w:rsidRPr="00437478">
        <w:rPr>
          <w:rStyle w:val="FontStyle13"/>
          <w:sz w:val="28"/>
          <w:szCs w:val="28"/>
        </w:rPr>
        <w:t xml:space="preserve">чреждения, </w:t>
      </w:r>
      <w:r w:rsidR="00830898">
        <w:rPr>
          <w:rStyle w:val="FontStyle13"/>
          <w:sz w:val="28"/>
          <w:szCs w:val="28"/>
        </w:rPr>
        <w:t>утвержденного, у</w:t>
      </w:r>
      <w:r w:rsidR="005D7AC1" w:rsidRPr="00437478">
        <w:rPr>
          <w:rStyle w:val="FontStyle13"/>
          <w:sz w:val="28"/>
          <w:szCs w:val="28"/>
        </w:rPr>
        <w:t>чрежд</w:t>
      </w:r>
      <w:r w:rsidR="00830898">
        <w:rPr>
          <w:rStyle w:val="FontStyle13"/>
          <w:sz w:val="28"/>
          <w:szCs w:val="28"/>
        </w:rPr>
        <w:t>ением в рамках у</w:t>
      </w:r>
      <w:r w:rsidR="003241CE" w:rsidRPr="00437478">
        <w:rPr>
          <w:rStyle w:val="FontStyle13"/>
          <w:sz w:val="28"/>
          <w:szCs w:val="28"/>
        </w:rPr>
        <w:t>четной политики</w:t>
      </w:r>
      <w:r w:rsidRPr="00437478">
        <w:rPr>
          <w:rStyle w:val="FontStyle13"/>
          <w:sz w:val="28"/>
          <w:szCs w:val="28"/>
        </w:rPr>
        <w:t xml:space="preserve"> в условной оценке 1 объект - 1 рубль до дальнейшего определения функцио</w:t>
      </w:r>
      <w:r w:rsidRPr="00437478">
        <w:rPr>
          <w:rStyle w:val="FontStyle13"/>
          <w:sz w:val="28"/>
          <w:szCs w:val="28"/>
        </w:rPr>
        <w:softHyphen/>
        <w:t>нального назначения указанного имущества (вовлечения в хозяйственный оборот, продажи или списания). Дальнейшее начисление амортизации на указанные объекты имущества не производится</w:t>
      </w:r>
      <w:r w:rsidR="003241CE" w:rsidRPr="00437478">
        <w:rPr>
          <w:rStyle w:val="FontStyle13"/>
          <w:sz w:val="28"/>
          <w:szCs w:val="28"/>
        </w:rPr>
        <w:t xml:space="preserve">. </w:t>
      </w:r>
      <w:r w:rsidR="003241CE" w:rsidRPr="00437478">
        <w:rPr>
          <w:sz w:val="28"/>
          <w:szCs w:val="28"/>
        </w:rPr>
        <w:t>Информация о таких объектах основных средств подлежит раскрытию в бухгалтерской (финансовой) отчетности.</w:t>
      </w:r>
      <w:r w:rsidRPr="00437478">
        <w:rPr>
          <w:rStyle w:val="FontStyle13"/>
          <w:sz w:val="28"/>
          <w:szCs w:val="28"/>
        </w:rPr>
        <w:t xml:space="preserve"> (п. 8 СГС «Основные средст</w:t>
      </w:r>
      <w:r w:rsidRPr="00437478">
        <w:rPr>
          <w:rStyle w:val="FontStyle13"/>
          <w:sz w:val="28"/>
          <w:szCs w:val="28"/>
        </w:rPr>
        <w:softHyphen/>
        <w:t>ва», письмо Минфина России от 15.12.2017 № 02-07-07/84237).</w:t>
      </w:r>
    </w:p>
    <w:p w:rsidR="009436B7" w:rsidRPr="00437478" w:rsidRDefault="00C344AE" w:rsidP="005D2029">
      <w:pPr>
        <w:pStyle w:val="Style7"/>
        <w:widowControl/>
        <w:tabs>
          <w:tab w:val="left" w:pos="1013"/>
        </w:tabs>
        <w:spacing w:before="5" w:line="317" w:lineRule="exact"/>
        <w:ind w:firstLine="0"/>
        <w:rPr>
          <w:rStyle w:val="FontStyle13"/>
          <w:sz w:val="28"/>
          <w:szCs w:val="28"/>
        </w:rPr>
      </w:pPr>
      <w:r w:rsidRPr="00437478">
        <w:rPr>
          <w:rStyle w:val="FontStyle13"/>
          <w:sz w:val="28"/>
          <w:szCs w:val="28"/>
        </w:rPr>
        <w:t xml:space="preserve">   29</w:t>
      </w:r>
      <w:r w:rsidR="005D2029" w:rsidRPr="00437478">
        <w:rPr>
          <w:rStyle w:val="FontStyle13"/>
          <w:sz w:val="28"/>
          <w:szCs w:val="28"/>
        </w:rPr>
        <w:t>.</w:t>
      </w:r>
      <w:r w:rsidR="00505524" w:rsidRPr="00437478">
        <w:rPr>
          <w:rStyle w:val="FontStyle13"/>
          <w:sz w:val="28"/>
          <w:szCs w:val="28"/>
        </w:rPr>
        <w:t>В бухга</w:t>
      </w:r>
      <w:r w:rsidR="00830898">
        <w:rPr>
          <w:rStyle w:val="FontStyle13"/>
          <w:sz w:val="28"/>
          <w:szCs w:val="28"/>
        </w:rPr>
        <w:t>лтерском учете у</w:t>
      </w:r>
      <w:r w:rsidR="00505524" w:rsidRPr="00437478">
        <w:rPr>
          <w:rStyle w:val="FontStyle13"/>
          <w:sz w:val="28"/>
          <w:szCs w:val="28"/>
        </w:rPr>
        <w:t>чреждения основные средства группируют</w:t>
      </w:r>
      <w:r w:rsidR="00505524" w:rsidRPr="00437478">
        <w:rPr>
          <w:rStyle w:val="FontStyle13"/>
          <w:sz w:val="28"/>
          <w:szCs w:val="28"/>
        </w:rPr>
        <w:softHyphen/>
        <w:t>ся по стоимостному критерию в зависимости от даты ввода в эксплуатацию. Если согласно классификатору ОКОФ ОК 013-2014 (СНС 2008) материаль</w:t>
      </w:r>
      <w:r w:rsidR="00505524" w:rsidRPr="00437478">
        <w:rPr>
          <w:rStyle w:val="FontStyle13"/>
          <w:sz w:val="28"/>
          <w:szCs w:val="28"/>
        </w:rPr>
        <w:softHyphen/>
        <w:t>ные ценности отнесены к основным фондам, но в соответствии с п. 99 Еди</w:t>
      </w:r>
      <w:r w:rsidR="00505524" w:rsidRPr="00437478">
        <w:rPr>
          <w:rStyle w:val="FontStyle13"/>
          <w:sz w:val="28"/>
          <w:szCs w:val="28"/>
        </w:rPr>
        <w:softHyphen/>
        <w:t>ного плана счетов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к учету в составе материальных запа</w:t>
      </w:r>
      <w:r w:rsidR="00505524" w:rsidRPr="00437478">
        <w:rPr>
          <w:rStyle w:val="FontStyle13"/>
          <w:sz w:val="28"/>
          <w:szCs w:val="28"/>
        </w:rPr>
        <w:softHyphen/>
        <w:t>сов (письмо Минфина России от 27.12.2016 № 02-07-08/78243).</w:t>
      </w:r>
    </w:p>
    <w:p w:rsidR="009436B7" w:rsidRPr="00437478" w:rsidRDefault="00C344AE" w:rsidP="005D2029">
      <w:pPr>
        <w:pStyle w:val="Style7"/>
        <w:widowControl/>
        <w:tabs>
          <w:tab w:val="left" w:pos="1013"/>
        </w:tabs>
        <w:spacing w:line="317" w:lineRule="exact"/>
        <w:ind w:firstLine="0"/>
        <w:rPr>
          <w:rStyle w:val="FontStyle13"/>
          <w:sz w:val="28"/>
          <w:szCs w:val="28"/>
        </w:rPr>
      </w:pPr>
      <w:r w:rsidRPr="00437478">
        <w:rPr>
          <w:rStyle w:val="FontStyle13"/>
          <w:sz w:val="28"/>
          <w:szCs w:val="28"/>
        </w:rPr>
        <w:t xml:space="preserve">   30</w:t>
      </w:r>
      <w:r w:rsidR="005D2029" w:rsidRPr="00437478">
        <w:rPr>
          <w:rStyle w:val="FontStyle13"/>
          <w:sz w:val="28"/>
          <w:szCs w:val="28"/>
        </w:rPr>
        <w:t>.</w:t>
      </w:r>
      <w:r w:rsidR="00505524" w:rsidRPr="00437478">
        <w:rPr>
          <w:rStyle w:val="FontStyle13"/>
          <w:sz w:val="28"/>
          <w:szCs w:val="28"/>
        </w:rPr>
        <w:t xml:space="preserve">Решение об отнесении объектов имущества к основным средствам принимает </w:t>
      </w:r>
      <w:r w:rsidR="00830898">
        <w:rPr>
          <w:rStyle w:val="FontStyle13"/>
          <w:sz w:val="28"/>
          <w:szCs w:val="28"/>
        </w:rPr>
        <w:t>постоянно действующая комиссия у</w:t>
      </w:r>
      <w:r w:rsidR="00505524" w:rsidRPr="00437478">
        <w:rPr>
          <w:rStyle w:val="FontStyle13"/>
          <w:sz w:val="28"/>
          <w:szCs w:val="28"/>
        </w:rPr>
        <w:t>чреждения по поступлению и выбытию активов в соответствии с по</w:t>
      </w:r>
      <w:r w:rsidR="00B31F19" w:rsidRPr="00437478">
        <w:rPr>
          <w:rStyle w:val="FontStyle13"/>
          <w:sz w:val="28"/>
          <w:szCs w:val="28"/>
        </w:rPr>
        <w:t xml:space="preserve">ложением </w:t>
      </w:r>
      <w:r w:rsidR="00830898">
        <w:rPr>
          <w:rStyle w:val="FontStyle13"/>
          <w:sz w:val="28"/>
          <w:szCs w:val="28"/>
        </w:rPr>
        <w:t>у</w:t>
      </w:r>
      <w:r w:rsidR="00B31F19" w:rsidRPr="00437478">
        <w:rPr>
          <w:rStyle w:val="FontStyle13"/>
          <w:sz w:val="28"/>
          <w:szCs w:val="28"/>
        </w:rPr>
        <w:t>чреждения (письмо Мин</w:t>
      </w:r>
      <w:r w:rsidR="00505524" w:rsidRPr="00437478">
        <w:rPr>
          <w:rStyle w:val="FontStyle13"/>
          <w:sz w:val="28"/>
          <w:szCs w:val="28"/>
        </w:rPr>
        <w:t>фина России от 27.12.2017 № 02-07-08/78243)</w:t>
      </w:r>
      <w:r w:rsidR="00106F03">
        <w:rPr>
          <w:rStyle w:val="FontStyle13"/>
          <w:sz w:val="28"/>
          <w:szCs w:val="28"/>
        </w:rPr>
        <w:t xml:space="preserve"> (Приложение 7)</w:t>
      </w:r>
      <w:r w:rsidR="00505524" w:rsidRPr="00437478">
        <w:rPr>
          <w:rStyle w:val="FontStyle13"/>
          <w:sz w:val="28"/>
          <w:szCs w:val="28"/>
        </w:rPr>
        <w:t>.</w:t>
      </w:r>
    </w:p>
    <w:p w:rsidR="009436B7" w:rsidRPr="00437478" w:rsidRDefault="00C344AE" w:rsidP="00882EB0">
      <w:pPr>
        <w:pStyle w:val="Style7"/>
        <w:widowControl/>
        <w:tabs>
          <w:tab w:val="left" w:pos="1013"/>
        </w:tabs>
        <w:spacing w:line="317" w:lineRule="exact"/>
        <w:ind w:firstLine="0"/>
        <w:rPr>
          <w:rStyle w:val="FontStyle13"/>
          <w:sz w:val="28"/>
          <w:szCs w:val="28"/>
        </w:rPr>
      </w:pPr>
      <w:r w:rsidRPr="00437478">
        <w:rPr>
          <w:rStyle w:val="FontStyle13"/>
          <w:sz w:val="28"/>
          <w:szCs w:val="28"/>
        </w:rPr>
        <w:t xml:space="preserve">   31</w:t>
      </w:r>
      <w:r w:rsidR="00882EB0" w:rsidRPr="00437478">
        <w:rPr>
          <w:rStyle w:val="FontStyle13"/>
          <w:sz w:val="28"/>
          <w:szCs w:val="28"/>
        </w:rPr>
        <w:t>.</w:t>
      </w:r>
      <w:r w:rsidR="00505524" w:rsidRPr="00437478">
        <w:rPr>
          <w:rStyle w:val="FontStyle13"/>
          <w:sz w:val="28"/>
          <w:szCs w:val="28"/>
        </w:rPr>
        <w:t>Имущество, учитываемое на забал</w:t>
      </w:r>
      <w:r w:rsidR="00B31F19" w:rsidRPr="00437478">
        <w:rPr>
          <w:rStyle w:val="FontStyle13"/>
          <w:sz w:val="28"/>
          <w:szCs w:val="28"/>
        </w:rPr>
        <w:t>ансовых счетах, может учитывать</w:t>
      </w:r>
      <w:r w:rsidR="00505524" w:rsidRPr="00437478">
        <w:rPr>
          <w:rStyle w:val="FontStyle13"/>
          <w:sz w:val="28"/>
          <w:szCs w:val="28"/>
        </w:rPr>
        <w:t>ся следующими методами оценки учета:</w:t>
      </w:r>
    </w:p>
    <w:p w:rsidR="009436B7" w:rsidRPr="00437478" w:rsidRDefault="00505524">
      <w:pPr>
        <w:pStyle w:val="Style7"/>
        <w:widowControl/>
        <w:tabs>
          <w:tab w:val="left" w:pos="821"/>
        </w:tabs>
        <w:spacing w:line="317" w:lineRule="exact"/>
        <w:ind w:left="600" w:firstLine="0"/>
        <w:jc w:val="left"/>
        <w:rPr>
          <w:rStyle w:val="FontStyle13"/>
          <w:sz w:val="28"/>
          <w:szCs w:val="28"/>
        </w:rPr>
      </w:pPr>
      <w:r w:rsidRPr="00437478">
        <w:rPr>
          <w:rStyle w:val="FontStyle13"/>
          <w:sz w:val="28"/>
          <w:szCs w:val="28"/>
        </w:rPr>
        <w:t>-</w:t>
      </w:r>
      <w:r w:rsidRPr="00437478">
        <w:rPr>
          <w:rStyle w:val="FontStyle13"/>
          <w:sz w:val="28"/>
          <w:szCs w:val="28"/>
        </w:rPr>
        <w:tab/>
        <w:t>по остаточной стоимости (при наличии);</w:t>
      </w:r>
    </w:p>
    <w:p w:rsidR="009436B7" w:rsidRPr="00437478" w:rsidRDefault="00505524">
      <w:pPr>
        <w:pStyle w:val="Style7"/>
        <w:widowControl/>
        <w:tabs>
          <w:tab w:val="left" w:pos="773"/>
        </w:tabs>
        <w:spacing w:line="317" w:lineRule="exact"/>
        <w:ind w:firstLine="552"/>
        <w:rPr>
          <w:rStyle w:val="FontStyle13"/>
          <w:sz w:val="28"/>
          <w:szCs w:val="28"/>
        </w:rPr>
      </w:pPr>
      <w:r w:rsidRPr="00437478">
        <w:rPr>
          <w:rStyle w:val="FontStyle13"/>
          <w:sz w:val="28"/>
          <w:szCs w:val="28"/>
        </w:rPr>
        <w:t>-</w:t>
      </w:r>
      <w:r w:rsidRPr="00437478">
        <w:rPr>
          <w:rStyle w:val="FontStyle13"/>
          <w:sz w:val="28"/>
          <w:szCs w:val="28"/>
        </w:rPr>
        <w:tab/>
        <w:t>в условной оценке один объект, один рубль - при полной амортизации объекта (при нулевой остаточной стоимости) (письмо Минфина России от 15.12.2017 № 02-07-07/84237).</w:t>
      </w:r>
    </w:p>
    <w:p w:rsidR="009436B7" w:rsidRPr="00437478" w:rsidRDefault="00C344AE">
      <w:pPr>
        <w:pStyle w:val="Style7"/>
        <w:widowControl/>
        <w:tabs>
          <w:tab w:val="left" w:pos="984"/>
        </w:tabs>
        <w:spacing w:before="67" w:line="317" w:lineRule="exact"/>
        <w:ind w:firstLine="566"/>
        <w:rPr>
          <w:rStyle w:val="FontStyle13"/>
          <w:sz w:val="28"/>
          <w:szCs w:val="28"/>
        </w:rPr>
      </w:pPr>
      <w:r w:rsidRPr="00437478">
        <w:rPr>
          <w:rStyle w:val="FontStyle13"/>
          <w:sz w:val="28"/>
          <w:szCs w:val="28"/>
        </w:rPr>
        <w:t>32</w:t>
      </w:r>
      <w:r w:rsidR="00505524" w:rsidRPr="00437478">
        <w:rPr>
          <w:rStyle w:val="FontStyle13"/>
          <w:sz w:val="28"/>
          <w:szCs w:val="28"/>
        </w:rPr>
        <w:t>.</w:t>
      </w:r>
      <w:r w:rsidR="00505524" w:rsidRPr="00437478">
        <w:rPr>
          <w:rStyle w:val="FontStyle13"/>
          <w:sz w:val="28"/>
          <w:szCs w:val="28"/>
        </w:rPr>
        <w:tab/>
        <w:t>Единицей учета основных средств является инвентарный объект (п. 9</w:t>
      </w:r>
      <w:r w:rsidR="00505524" w:rsidRPr="00437478">
        <w:rPr>
          <w:rStyle w:val="FontStyle13"/>
          <w:sz w:val="28"/>
          <w:szCs w:val="28"/>
        </w:rPr>
        <w:br/>
        <w:t>СГС «Основные средства»).</w:t>
      </w:r>
    </w:p>
    <w:p w:rsidR="009436B7" w:rsidRPr="00437478" w:rsidRDefault="00505524">
      <w:pPr>
        <w:pStyle w:val="Style8"/>
        <w:widowControl/>
        <w:ind w:left="571" w:firstLine="0"/>
        <w:jc w:val="left"/>
        <w:rPr>
          <w:rStyle w:val="FontStyle13"/>
          <w:sz w:val="28"/>
          <w:szCs w:val="28"/>
        </w:rPr>
      </w:pPr>
      <w:r w:rsidRPr="00437478">
        <w:rPr>
          <w:rStyle w:val="FontStyle13"/>
          <w:sz w:val="28"/>
          <w:szCs w:val="28"/>
        </w:rPr>
        <w:t>Отдельными инвентарными объектами являются:</w:t>
      </w:r>
    </w:p>
    <w:p w:rsidR="009436B7" w:rsidRPr="00437478" w:rsidRDefault="00505524" w:rsidP="00AC1538">
      <w:pPr>
        <w:pStyle w:val="Style7"/>
        <w:widowControl/>
        <w:numPr>
          <w:ilvl w:val="0"/>
          <w:numId w:val="14"/>
        </w:numPr>
        <w:tabs>
          <w:tab w:val="left" w:pos="778"/>
        </w:tabs>
        <w:spacing w:line="317" w:lineRule="exact"/>
        <w:ind w:left="562" w:firstLine="0"/>
        <w:jc w:val="left"/>
        <w:rPr>
          <w:rStyle w:val="FontStyle13"/>
          <w:sz w:val="28"/>
          <w:szCs w:val="28"/>
        </w:rPr>
      </w:pPr>
      <w:r w:rsidRPr="00437478">
        <w:rPr>
          <w:rStyle w:val="FontStyle13"/>
          <w:sz w:val="28"/>
          <w:szCs w:val="28"/>
        </w:rPr>
        <w:t>локально-вычислительная сеть;</w:t>
      </w:r>
    </w:p>
    <w:p w:rsidR="009436B7" w:rsidRPr="00437478" w:rsidRDefault="00505524" w:rsidP="00AC1538">
      <w:pPr>
        <w:pStyle w:val="Style7"/>
        <w:widowControl/>
        <w:numPr>
          <w:ilvl w:val="0"/>
          <w:numId w:val="14"/>
        </w:numPr>
        <w:tabs>
          <w:tab w:val="left" w:pos="778"/>
        </w:tabs>
        <w:spacing w:line="317" w:lineRule="exact"/>
        <w:ind w:left="562" w:firstLine="0"/>
        <w:jc w:val="left"/>
        <w:rPr>
          <w:rStyle w:val="FontStyle13"/>
          <w:sz w:val="28"/>
          <w:szCs w:val="28"/>
        </w:rPr>
      </w:pPr>
      <w:r w:rsidRPr="00437478">
        <w:rPr>
          <w:rStyle w:val="FontStyle13"/>
          <w:sz w:val="28"/>
          <w:szCs w:val="28"/>
        </w:rPr>
        <w:t>принтеры;</w:t>
      </w:r>
    </w:p>
    <w:p w:rsidR="009436B7" w:rsidRPr="00437478" w:rsidRDefault="00505524" w:rsidP="00AC1538">
      <w:pPr>
        <w:pStyle w:val="Style7"/>
        <w:widowControl/>
        <w:numPr>
          <w:ilvl w:val="0"/>
          <w:numId w:val="14"/>
        </w:numPr>
        <w:tabs>
          <w:tab w:val="left" w:pos="778"/>
        </w:tabs>
        <w:spacing w:line="317" w:lineRule="exact"/>
        <w:ind w:left="562" w:firstLine="0"/>
        <w:jc w:val="left"/>
        <w:rPr>
          <w:rStyle w:val="FontStyle13"/>
          <w:sz w:val="28"/>
          <w:szCs w:val="28"/>
        </w:rPr>
      </w:pPr>
      <w:r w:rsidRPr="00437478">
        <w:rPr>
          <w:rStyle w:val="FontStyle13"/>
          <w:sz w:val="28"/>
          <w:szCs w:val="28"/>
        </w:rPr>
        <w:t>сканеры;</w:t>
      </w:r>
    </w:p>
    <w:p w:rsidR="009436B7" w:rsidRPr="00437478" w:rsidRDefault="00505524" w:rsidP="00AC1538">
      <w:pPr>
        <w:pStyle w:val="Style7"/>
        <w:widowControl/>
        <w:numPr>
          <w:ilvl w:val="0"/>
          <w:numId w:val="14"/>
        </w:numPr>
        <w:tabs>
          <w:tab w:val="left" w:pos="778"/>
        </w:tabs>
        <w:spacing w:line="317" w:lineRule="exact"/>
        <w:ind w:left="562" w:firstLine="0"/>
        <w:jc w:val="left"/>
        <w:rPr>
          <w:rStyle w:val="FontStyle13"/>
          <w:sz w:val="28"/>
          <w:szCs w:val="28"/>
        </w:rPr>
      </w:pPr>
      <w:r w:rsidRPr="00437478">
        <w:rPr>
          <w:rStyle w:val="FontStyle13"/>
          <w:sz w:val="28"/>
          <w:szCs w:val="28"/>
        </w:rPr>
        <w:lastRenderedPageBreak/>
        <w:t>приборы (аппаратура) пожарной сигнализации;</w:t>
      </w:r>
    </w:p>
    <w:p w:rsidR="009436B7" w:rsidRPr="00437478" w:rsidRDefault="00505524">
      <w:pPr>
        <w:pStyle w:val="Style7"/>
        <w:widowControl/>
        <w:tabs>
          <w:tab w:val="left" w:pos="763"/>
        </w:tabs>
        <w:spacing w:before="5" w:line="317" w:lineRule="exact"/>
        <w:ind w:firstLine="547"/>
        <w:rPr>
          <w:rStyle w:val="FontStyle13"/>
          <w:sz w:val="28"/>
          <w:szCs w:val="28"/>
        </w:rPr>
      </w:pPr>
      <w:r w:rsidRPr="00437478">
        <w:rPr>
          <w:rStyle w:val="FontStyle13"/>
          <w:sz w:val="28"/>
          <w:szCs w:val="28"/>
        </w:rPr>
        <w:t>-</w:t>
      </w:r>
      <w:r w:rsidRPr="00437478">
        <w:rPr>
          <w:rStyle w:val="FontStyle13"/>
          <w:sz w:val="28"/>
          <w:szCs w:val="28"/>
        </w:rPr>
        <w:tab/>
        <w:t>приборы (аппаратура) охранной сигнализации, объединяемые в комплекс конструктивно - сочлененных предметов (п. 10 СГС «Основные сред</w:t>
      </w:r>
      <w:r w:rsidRPr="00437478">
        <w:rPr>
          <w:rStyle w:val="FontStyle13"/>
          <w:sz w:val="28"/>
          <w:szCs w:val="28"/>
        </w:rPr>
        <w:softHyphen/>
        <w:t xml:space="preserve">ства», п. п. 6, 45 </w:t>
      </w:r>
      <w:r w:rsidR="00495031" w:rsidRPr="00437478">
        <w:rPr>
          <w:rStyle w:val="FontStyle13"/>
          <w:sz w:val="28"/>
          <w:szCs w:val="28"/>
        </w:rPr>
        <w:t>Приказа №157н</w:t>
      </w:r>
      <w:r w:rsidRPr="00437478">
        <w:rPr>
          <w:rStyle w:val="FontStyle13"/>
          <w:sz w:val="28"/>
          <w:szCs w:val="28"/>
        </w:rPr>
        <w:t>).</w:t>
      </w:r>
    </w:p>
    <w:p w:rsidR="009436B7" w:rsidRPr="00437478" w:rsidRDefault="00505524" w:rsidP="00CD3DC9">
      <w:pPr>
        <w:pStyle w:val="Style8"/>
        <w:widowControl/>
        <w:ind w:firstLine="566"/>
        <w:rPr>
          <w:rStyle w:val="FontStyle13"/>
          <w:sz w:val="28"/>
          <w:szCs w:val="28"/>
        </w:rPr>
      </w:pPr>
      <w:r w:rsidRPr="00437478">
        <w:rPr>
          <w:rStyle w:val="FontStyle13"/>
          <w:sz w:val="28"/>
          <w:szCs w:val="28"/>
        </w:rPr>
        <w:t>Критерии признания объекта основны</w:t>
      </w:r>
      <w:r w:rsidR="00B31F19" w:rsidRPr="00437478">
        <w:rPr>
          <w:rStyle w:val="FontStyle13"/>
          <w:sz w:val="28"/>
          <w:szCs w:val="28"/>
        </w:rPr>
        <w:t>х средств, предусмотренные пунк</w:t>
      </w:r>
      <w:r w:rsidRPr="00437478">
        <w:rPr>
          <w:rStyle w:val="FontStyle13"/>
          <w:sz w:val="28"/>
          <w:szCs w:val="28"/>
        </w:rPr>
        <w:t>том 8 СГС «Основные средства» (критерии актива), должны применяться к инвентарному объекту в целом (письмо Минфина России о</w:t>
      </w:r>
      <w:r w:rsidR="00CD3DC9" w:rsidRPr="00437478">
        <w:rPr>
          <w:rStyle w:val="FontStyle13"/>
          <w:sz w:val="28"/>
          <w:szCs w:val="28"/>
        </w:rPr>
        <w:t>т 15.12.2017 № 02-07-07/84237).</w:t>
      </w:r>
    </w:p>
    <w:p w:rsidR="000458C3" w:rsidRPr="00437478" w:rsidRDefault="00CD3DC9" w:rsidP="000458C3">
      <w:pPr>
        <w:pStyle w:val="Style7"/>
        <w:widowControl/>
        <w:tabs>
          <w:tab w:val="left" w:pos="984"/>
        </w:tabs>
        <w:spacing w:before="67" w:line="317" w:lineRule="exact"/>
        <w:ind w:firstLine="566"/>
        <w:rPr>
          <w:rStyle w:val="FontStyle13"/>
          <w:sz w:val="28"/>
          <w:szCs w:val="28"/>
        </w:rPr>
      </w:pPr>
      <w:r w:rsidRPr="00437478">
        <w:rPr>
          <w:sz w:val="28"/>
          <w:szCs w:val="28"/>
        </w:rPr>
        <w:t xml:space="preserve">Каждому инвентарному объекту основных средств присваивается инвентарный номер с учетом положений </w:t>
      </w:r>
      <w:r w:rsidR="00495031" w:rsidRPr="00437478">
        <w:rPr>
          <w:sz w:val="28"/>
          <w:szCs w:val="28"/>
        </w:rPr>
        <w:t>СГС «Основные средства» и</w:t>
      </w:r>
      <w:r w:rsidR="00495031" w:rsidRPr="00437478">
        <w:rPr>
          <w:rStyle w:val="FontStyle13"/>
          <w:sz w:val="28"/>
          <w:szCs w:val="28"/>
        </w:rPr>
        <w:t xml:space="preserve"> Приказа №157н</w:t>
      </w:r>
      <w:r w:rsidRPr="00437478">
        <w:rPr>
          <w:sz w:val="28"/>
          <w:szCs w:val="28"/>
        </w:rPr>
        <w:t>.</w:t>
      </w:r>
      <w:r w:rsidR="00B11A47" w:rsidRPr="00437478">
        <w:rPr>
          <w:sz w:val="28"/>
          <w:szCs w:val="28"/>
        </w:rPr>
        <w:t xml:space="preserve"> </w:t>
      </w:r>
      <w:r w:rsidRPr="00437478">
        <w:rPr>
          <w:sz w:val="28"/>
          <w:szCs w:val="28"/>
        </w:rPr>
        <w:t>Инвентарный номер, присвоенный объекту основных средств, сохраняется за ним на весь период его нахождения в учреждении.</w:t>
      </w:r>
      <w:r w:rsidR="00B11A47" w:rsidRPr="00437478">
        <w:rPr>
          <w:sz w:val="28"/>
          <w:szCs w:val="28"/>
        </w:rPr>
        <w:t xml:space="preserve"> </w:t>
      </w:r>
      <w:r w:rsidRPr="00437478">
        <w:rPr>
          <w:sz w:val="28"/>
          <w:szCs w:val="28"/>
        </w:rPr>
        <w:t>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r w:rsidR="00495031" w:rsidRPr="00437478">
        <w:rPr>
          <w:sz w:val="28"/>
          <w:szCs w:val="28"/>
        </w:rPr>
        <w:t xml:space="preserve"> </w:t>
      </w:r>
      <w:r w:rsidR="00B11A47" w:rsidRPr="00437478">
        <w:rPr>
          <w:rStyle w:val="FontStyle13"/>
          <w:sz w:val="28"/>
          <w:szCs w:val="28"/>
        </w:rPr>
        <w:t>(п. 9 СГС «Основные средства»).</w:t>
      </w:r>
    </w:p>
    <w:p w:rsidR="009436B7" w:rsidRPr="00437478" w:rsidRDefault="00C344AE" w:rsidP="000458C3">
      <w:pPr>
        <w:pStyle w:val="Style7"/>
        <w:widowControl/>
        <w:tabs>
          <w:tab w:val="left" w:pos="984"/>
        </w:tabs>
        <w:spacing w:before="67" w:line="317" w:lineRule="exact"/>
        <w:ind w:firstLine="566"/>
        <w:rPr>
          <w:rStyle w:val="FontStyle13"/>
          <w:sz w:val="28"/>
          <w:szCs w:val="28"/>
        </w:rPr>
      </w:pPr>
      <w:r w:rsidRPr="00437478">
        <w:rPr>
          <w:rStyle w:val="FontStyle13"/>
          <w:sz w:val="28"/>
          <w:szCs w:val="28"/>
        </w:rPr>
        <w:t>33</w:t>
      </w:r>
      <w:r w:rsidR="00882EB0" w:rsidRPr="00437478">
        <w:rPr>
          <w:rStyle w:val="FontStyle13"/>
          <w:sz w:val="28"/>
          <w:szCs w:val="28"/>
        </w:rPr>
        <w:t>.</w:t>
      </w:r>
      <w:r w:rsidR="00505524" w:rsidRPr="00437478">
        <w:rPr>
          <w:rStyle w:val="FontStyle13"/>
          <w:sz w:val="28"/>
          <w:szCs w:val="28"/>
        </w:rPr>
        <w:t>В соответствии с п. 10 СГС «Основные средства» объекты основных средств, срок полезного использования которых одинаков, стоимость кото</w:t>
      </w:r>
      <w:r w:rsidR="00505524" w:rsidRPr="00437478">
        <w:rPr>
          <w:rStyle w:val="FontStyle13"/>
          <w:sz w:val="28"/>
          <w:szCs w:val="28"/>
        </w:rPr>
        <w:softHyphen/>
        <w:t>рых не является существенной (до 50 000 руб. за один объект)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w:t>
      </w:r>
      <w:r w:rsidR="00B31F19" w:rsidRPr="00437478">
        <w:rPr>
          <w:rStyle w:val="FontStyle13"/>
          <w:sz w:val="28"/>
          <w:szCs w:val="28"/>
        </w:rPr>
        <w:t>становки одного помещения)</w:t>
      </w:r>
      <w:r w:rsidR="000E597F" w:rsidRPr="00437478">
        <w:rPr>
          <w:rStyle w:val="FontStyle13"/>
          <w:sz w:val="28"/>
          <w:szCs w:val="28"/>
        </w:rPr>
        <w:t xml:space="preserve">, </w:t>
      </w:r>
      <w:r w:rsidR="00B31F19" w:rsidRPr="00437478">
        <w:rPr>
          <w:rStyle w:val="FontStyle13"/>
          <w:sz w:val="28"/>
          <w:szCs w:val="28"/>
        </w:rPr>
        <w:t>объе</w:t>
      </w:r>
      <w:r w:rsidR="00505524" w:rsidRPr="00437478">
        <w:rPr>
          <w:rStyle w:val="FontStyle13"/>
          <w:sz w:val="28"/>
          <w:szCs w:val="28"/>
        </w:rPr>
        <w:t>диняются</w:t>
      </w:r>
      <w:r w:rsidR="000E597F" w:rsidRPr="00437478">
        <w:rPr>
          <w:rStyle w:val="FontStyle13"/>
          <w:sz w:val="28"/>
          <w:szCs w:val="28"/>
        </w:rPr>
        <w:t xml:space="preserve"> </w:t>
      </w:r>
      <w:r w:rsidR="00505524" w:rsidRPr="00437478">
        <w:rPr>
          <w:rStyle w:val="FontStyle13"/>
          <w:sz w:val="28"/>
          <w:szCs w:val="28"/>
        </w:rPr>
        <w:t>в один инвентарный объект (комплекс объектов основных средств).</w:t>
      </w:r>
      <w:r w:rsidR="0062419E" w:rsidRPr="00437478">
        <w:rPr>
          <w:rStyle w:val="FontStyle13"/>
          <w:sz w:val="28"/>
          <w:szCs w:val="28"/>
        </w:rPr>
        <w:t xml:space="preserve"> Критериями отнесения стоимости объектов основных средств к несущественной стоимости являются критерии, установленные СГС «Основные средства» для начисления 100% амортизации при вводе в эксплуатацию.</w:t>
      </w:r>
      <w:r w:rsidR="00505524" w:rsidRPr="00437478">
        <w:rPr>
          <w:rStyle w:val="FontStyle13"/>
          <w:sz w:val="28"/>
          <w:szCs w:val="28"/>
        </w:rPr>
        <w:t xml:space="preserve"> Учреждение вправе установить свой перечень объектов, входящих в состав комплекса. Стоимостной критерий объекта, включаемого в состав комплекса, может устанавливаться учреждением самостоятельно, но не более 50 000 руб. На комплекс объектов основных средств открывается инвентарная карточка группового учета основных средств (п. 54 Приказа № 157н).</w:t>
      </w:r>
    </w:p>
    <w:p w:rsidR="009436B7" w:rsidRPr="00437478" w:rsidRDefault="00C344AE" w:rsidP="006766E6">
      <w:pPr>
        <w:pStyle w:val="Style7"/>
        <w:widowControl/>
        <w:tabs>
          <w:tab w:val="left" w:pos="984"/>
        </w:tabs>
        <w:spacing w:line="317" w:lineRule="exact"/>
        <w:ind w:firstLine="0"/>
        <w:rPr>
          <w:sz w:val="28"/>
          <w:szCs w:val="28"/>
        </w:rPr>
      </w:pPr>
      <w:r w:rsidRPr="00437478">
        <w:rPr>
          <w:rStyle w:val="FontStyle13"/>
          <w:sz w:val="28"/>
          <w:szCs w:val="28"/>
        </w:rPr>
        <w:t xml:space="preserve">   34</w:t>
      </w:r>
      <w:r w:rsidR="006766E6" w:rsidRPr="00437478">
        <w:rPr>
          <w:rStyle w:val="FontStyle13"/>
          <w:sz w:val="28"/>
          <w:szCs w:val="28"/>
        </w:rPr>
        <w:t>.</w:t>
      </w:r>
      <w:r w:rsidR="00505524" w:rsidRPr="00437478">
        <w:rPr>
          <w:rStyle w:val="FontStyle13"/>
          <w:sz w:val="28"/>
          <w:szCs w:val="28"/>
        </w:rPr>
        <w:t xml:space="preserve">Согласно </w:t>
      </w:r>
      <w:r w:rsidR="00F7659E" w:rsidRPr="00437478">
        <w:rPr>
          <w:rStyle w:val="FontStyle13"/>
          <w:sz w:val="28"/>
          <w:szCs w:val="28"/>
        </w:rPr>
        <w:t>положениям,</w:t>
      </w:r>
      <w:r w:rsidR="00505524" w:rsidRPr="00437478">
        <w:rPr>
          <w:rStyle w:val="FontStyle13"/>
          <w:sz w:val="28"/>
          <w:szCs w:val="28"/>
        </w:rPr>
        <w:t xml:space="preserve"> ст. 120 Г</w:t>
      </w:r>
      <w:r w:rsidR="00B31F19" w:rsidRPr="00437478">
        <w:rPr>
          <w:rStyle w:val="FontStyle13"/>
          <w:sz w:val="28"/>
          <w:szCs w:val="28"/>
        </w:rPr>
        <w:t>К РФ, к недвижимому и особо цен</w:t>
      </w:r>
      <w:r w:rsidR="00505524" w:rsidRPr="00437478">
        <w:rPr>
          <w:rStyle w:val="FontStyle13"/>
          <w:sz w:val="28"/>
          <w:szCs w:val="28"/>
        </w:rPr>
        <w:t xml:space="preserve">ному движимому имуществу, в отношении которого </w:t>
      </w:r>
      <w:r w:rsidR="00106F03">
        <w:rPr>
          <w:rStyle w:val="FontStyle13"/>
          <w:sz w:val="28"/>
          <w:szCs w:val="28"/>
        </w:rPr>
        <w:t>у</w:t>
      </w:r>
      <w:r w:rsidR="00505524" w:rsidRPr="00437478">
        <w:rPr>
          <w:rStyle w:val="FontStyle13"/>
          <w:sz w:val="28"/>
          <w:szCs w:val="28"/>
        </w:rPr>
        <w:t>чреждение не имеет права самостоятельного распоряжения (далее - особо ценное имущество, ОЦИ), относится:</w:t>
      </w:r>
    </w:p>
    <w:p w:rsidR="009436B7" w:rsidRPr="00437478" w:rsidRDefault="00505524" w:rsidP="00AC1538">
      <w:pPr>
        <w:pStyle w:val="Style7"/>
        <w:widowControl/>
        <w:numPr>
          <w:ilvl w:val="0"/>
          <w:numId w:val="16"/>
        </w:numPr>
        <w:tabs>
          <w:tab w:val="left" w:pos="821"/>
        </w:tabs>
        <w:spacing w:before="5" w:line="317" w:lineRule="exact"/>
        <w:ind w:firstLine="562"/>
        <w:rPr>
          <w:rStyle w:val="FontStyle13"/>
          <w:sz w:val="28"/>
          <w:szCs w:val="28"/>
        </w:rPr>
      </w:pPr>
      <w:r w:rsidRPr="00437478">
        <w:rPr>
          <w:rStyle w:val="FontStyle13"/>
          <w:sz w:val="28"/>
          <w:szCs w:val="28"/>
        </w:rPr>
        <w:t>особо ценное движи</w:t>
      </w:r>
      <w:r w:rsidR="00106F03">
        <w:rPr>
          <w:rStyle w:val="FontStyle13"/>
          <w:sz w:val="28"/>
          <w:szCs w:val="28"/>
        </w:rPr>
        <w:t>мое имущество, закрепленное за у</w:t>
      </w:r>
      <w:r w:rsidRPr="00437478">
        <w:rPr>
          <w:rStyle w:val="FontStyle13"/>
          <w:sz w:val="28"/>
          <w:szCs w:val="28"/>
        </w:rPr>
        <w:t>чреждением собственником этого имущества или приобретенное учреждением за счет выделенных собственником имущества ср</w:t>
      </w:r>
      <w:r w:rsidR="00B31F19" w:rsidRPr="00437478">
        <w:rPr>
          <w:rStyle w:val="FontStyle13"/>
          <w:sz w:val="28"/>
          <w:szCs w:val="28"/>
        </w:rPr>
        <w:t>едств (указанные объекты ОЦИ от</w:t>
      </w:r>
      <w:r w:rsidRPr="00437478">
        <w:rPr>
          <w:rStyle w:val="FontStyle13"/>
          <w:sz w:val="28"/>
          <w:szCs w:val="28"/>
        </w:rPr>
        <w:t>ражаются на соответствующих счетах аналитического учета счетов 410120000, 410220000, 410520000, в части ОЦИ, приобретенного за счет средств от приносящей доход деятельности до измене</w:t>
      </w:r>
      <w:r w:rsidR="00B31F19" w:rsidRPr="00437478">
        <w:rPr>
          <w:rStyle w:val="FontStyle13"/>
          <w:sz w:val="28"/>
          <w:szCs w:val="28"/>
        </w:rPr>
        <w:t>ния его типа и закреп</w:t>
      </w:r>
      <w:r w:rsidRPr="00437478">
        <w:rPr>
          <w:rStyle w:val="FontStyle13"/>
          <w:sz w:val="28"/>
          <w:szCs w:val="28"/>
        </w:rPr>
        <w:t>ленного за учреждением, - на счетах 210120000, 210220000, 210520000);</w:t>
      </w:r>
    </w:p>
    <w:p w:rsidR="009436B7" w:rsidRPr="00437478" w:rsidRDefault="00505524" w:rsidP="00AC1538">
      <w:pPr>
        <w:pStyle w:val="Style7"/>
        <w:widowControl/>
        <w:numPr>
          <w:ilvl w:val="0"/>
          <w:numId w:val="16"/>
        </w:numPr>
        <w:tabs>
          <w:tab w:val="left" w:pos="821"/>
        </w:tabs>
        <w:spacing w:line="317" w:lineRule="exact"/>
        <w:ind w:firstLine="562"/>
        <w:rPr>
          <w:rStyle w:val="FontStyle13"/>
          <w:sz w:val="28"/>
          <w:szCs w:val="28"/>
        </w:rPr>
      </w:pPr>
      <w:r w:rsidRPr="00437478">
        <w:rPr>
          <w:rStyle w:val="FontStyle13"/>
          <w:sz w:val="28"/>
          <w:szCs w:val="28"/>
        </w:rPr>
        <w:t>недвижимое имущество, вне зависим</w:t>
      </w:r>
      <w:r w:rsidR="00B31F19" w:rsidRPr="00437478">
        <w:rPr>
          <w:rStyle w:val="FontStyle13"/>
          <w:sz w:val="28"/>
          <w:szCs w:val="28"/>
        </w:rPr>
        <w:t>ости от источника, за счет кото</w:t>
      </w:r>
      <w:r w:rsidRPr="00437478">
        <w:rPr>
          <w:rStyle w:val="FontStyle13"/>
          <w:sz w:val="28"/>
          <w:szCs w:val="28"/>
        </w:rPr>
        <w:t>рого приобретено данное имущество (согласно Приказу № 157н отражается на счетах 410110000, 210110000) (письмо Минфина России от 18.09.2012 № 02-06-07/3798).</w:t>
      </w:r>
    </w:p>
    <w:p w:rsidR="009436B7" w:rsidRPr="00437478" w:rsidRDefault="00106F03">
      <w:pPr>
        <w:pStyle w:val="Style8"/>
        <w:widowControl/>
        <w:spacing w:before="5"/>
        <w:ind w:firstLine="566"/>
        <w:rPr>
          <w:rStyle w:val="FontStyle13"/>
          <w:sz w:val="28"/>
          <w:szCs w:val="28"/>
        </w:rPr>
      </w:pPr>
      <w:r>
        <w:rPr>
          <w:rStyle w:val="FontStyle13"/>
          <w:sz w:val="28"/>
          <w:szCs w:val="28"/>
        </w:rPr>
        <w:lastRenderedPageBreak/>
        <w:t>Критерии включения имущества у</w:t>
      </w:r>
      <w:r w:rsidR="00505524" w:rsidRPr="00437478">
        <w:rPr>
          <w:rStyle w:val="FontStyle13"/>
          <w:sz w:val="28"/>
          <w:szCs w:val="28"/>
        </w:rPr>
        <w:t>чреждения в состав ОЦД имущества не содержат ограничений в отношении фи</w:t>
      </w:r>
      <w:r w:rsidR="00B31F19" w:rsidRPr="00437478">
        <w:rPr>
          <w:rStyle w:val="FontStyle13"/>
          <w:sz w:val="28"/>
          <w:szCs w:val="28"/>
        </w:rPr>
        <w:t>нансового источника его приобре</w:t>
      </w:r>
      <w:r w:rsidR="00505524" w:rsidRPr="00437478">
        <w:rPr>
          <w:rStyle w:val="FontStyle13"/>
          <w:sz w:val="28"/>
          <w:szCs w:val="28"/>
        </w:rPr>
        <w:t>тения.</w:t>
      </w:r>
    </w:p>
    <w:p w:rsidR="009436B7" w:rsidRPr="00437478" w:rsidRDefault="00505524">
      <w:pPr>
        <w:pStyle w:val="Style8"/>
        <w:widowControl/>
        <w:spacing w:before="67"/>
        <w:ind w:firstLine="566"/>
        <w:rPr>
          <w:rStyle w:val="FontStyle13"/>
          <w:sz w:val="28"/>
          <w:szCs w:val="28"/>
        </w:rPr>
      </w:pPr>
      <w:r w:rsidRPr="00437478">
        <w:rPr>
          <w:rStyle w:val="FontStyle13"/>
          <w:sz w:val="28"/>
          <w:szCs w:val="28"/>
        </w:rPr>
        <w:t>Перечни особо ценного движимого имущес</w:t>
      </w:r>
      <w:r w:rsidR="00106F03">
        <w:rPr>
          <w:rStyle w:val="FontStyle13"/>
          <w:sz w:val="28"/>
          <w:szCs w:val="28"/>
        </w:rPr>
        <w:t>тва у</w:t>
      </w:r>
      <w:r w:rsidRPr="00437478">
        <w:rPr>
          <w:rStyle w:val="FontStyle13"/>
          <w:sz w:val="28"/>
          <w:szCs w:val="28"/>
        </w:rPr>
        <w:t>чреждения опред</w:t>
      </w:r>
      <w:r w:rsidR="00B31F19" w:rsidRPr="00437478">
        <w:rPr>
          <w:rStyle w:val="FontStyle13"/>
          <w:sz w:val="28"/>
          <w:szCs w:val="28"/>
        </w:rPr>
        <w:t>еля</w:t>
      </w:r>
      <w:r w:rsidRPr="00437478">
        <w:rPr>
          <w:rStyle w:val="FontStyle13"/>
          <w:sz w:val="28"/>
          <w:szCs w:val="28"/>
        </w:rPr>
        <w:t xml:space="preserve">ются органом, осуществляющим </w:t>
      </w:r>
      <w:r w:rsidR="00E56795" w:rsidRPr="00437478">
        <w:rPr>
          <w:rStyle w:val="FontStyle13"/>
          <w:sz w:val="28"/>
          <w:szCs w:val="28"/>
        </w:rPr>
        <w:t>функции и полномочия учредителя.</w:t>
      </w:r>
    </w:p>
    <w:p w:rsidR="009436B7" w:rsidRPr="00437478" w:rsidRDefault="00C344AE">
      <w:pPr>
        <w:pStyle w:val="Style7"/>
        <w:widowControl/>
        <w:tabs>
          <w:tab w:val="left" w:pos="1027"/>
        </w:tabs>
        <w:spacing w:line="317" w:lineRule="exact"/>
        <w:ind w:firstLine="576"/>
        <w:rPr>
          <w:rStyle w:val="FontStyle13"/>
          <w:sz w:val="28"/>
          <w:szCs w:val="28"/>
        </w:rPr>
      </w:pPr>
      <w:r w:rsidRPr="00437478">
        <w:rPr>
          <w:rStyle w:val="FontStyle13"/>
          <w:sz w:val="28"/>
          <w:szCs w:val="28"/>
        </w:rPr>
        <w:t>35</w:t>
      </w:r>
      <w:r w:rsidR="00505524" w:rsidRPr="00437478">
        <w:rPr>
          <w:rStyle w:val="FontStyle13"/>
          <w:sz w:val="28"/>
          <w:szCs w:val="28"/>
        </w:rPr>
        <w:t>.</w:t>
      </w:r>
      <w:r w:rsidR="00505524" w:rsidRPr="00437478">
        <w:rPr>
          <w:rStyle w:val="FontStyle13"/>
          <w:sz w:val="28"/>
          <w:szCs w:val="28"/>
        </w:rPr>
        <w:tab/>
        <w:t>Основные средства, поступающи</w:t>
      </w:r>
      <w:r w:rsidR="00370D42" w:rsidRPr="00437478">
        <w:rPr>
          <w:rStyle w:val="FontStyle13"/>
          <w:sz w:val="28"/>
          <w:szCs w:val="28"/>
        </w:rPr>
        <w:t xml:space="preserve">е </w:t>
      </w:r>
      <w:r w:rsidR="00106F03">
        <w:rPr>
          <w:rStyle w:val="FontStyle13"/>
          <w:sz w:val="28"/>
          <w:szCs w:val="28"/>
        </w:rPr>
        <w:t>в у</w:t>
      </w:r>
      <w:r w:rsidR="00F7659E" w:rsidRPr="00437478">
        <w:rPr>
          <w:rStyle w:val="FontStyle13"/>
          <w:sz w:val="28"/>
          <w:szCs w:val="28"/>
        </w:rPr>
        <w:t>чреждение,</w:t>
      </w:r>
      <w:r w:rsidR="00370D42" w:rsidRPr="00437478">
        <w:rPr>
          <w:rStyle w:val="FontStyle13"/>
          <w:sz w:val="28"/>
          <w:szCs w:val="28"/>
        </w:rPr>
        <w:t xml:space="preserve"> учитываются сле</w:t>
      </w:r>
      <w:r w:rsidR="00505524" w:rsidRPr="00437478">
        <w:rPr>
          <w:rStyle w:val="FontStyle13"/>
          <w:sz w:val="28"/>
          <w:szCs w:val="28"/>
        </w:rPr>
        <w:t>дующим образом:</w:t>
      </w:r>
    </w:p>
    <w:p w:rsidR="009436B7" w:rsidRPr="00437478" w:rsidRDefault="00505524">
      <w:pPr>
        <w:pStyle w:val="Style7"/>
        <w:widowControl/>
        <w:tabs>
          <w:tab w:val="left" w:pos="782"/>
        </w:tabs>
        <w:spacing w:line="317" w:lineRule="exact"/>
        <w:ind w:firstLine="562"/>
        <w:rPr>
          <w:rStyle w:val="FontStyle13"/>
          <w:sz w:val="28"/>
          <w:szCs w:val="28"/>
        </w:rPr>
      </w:pPr>
      <w:r w:rsidRPr="00437478">
        <w:rPr>
          <w:rStyle w:val="FontStyle13"/>
          <w:sz w:val="28"/>
          <w:szCs w:val="28"/>
        </w:rPr>
        <w:t>-</w:t>
      </w:r>
      <w:r w:rsidRPr="00437478">
        <w:rPr>
          <w:rStyle w:val="FontStyle13"/>
          <w:sz w:val="28"/>
          <w:szCs w:val="28"/>
        </w:rPr>
        <w:tab/>
        <w:t>закрепление права оперативного упра</w:t>
      </w:r>
      <w:r w:rsidR="00106F03">
        <w:rPr>
          <w:rStyle w:val="FontStyle13"/>
          <w:sz w:val="28"/>
          <w:szCs w:val="28"/>
        </w:rPr>
        <w:t>вления на переданное имущество у</w:t>
      </w:r>
      <w:r w:rsidRPr="00437478">
        <w:rPr>
          <w:rStyle w:val="FontStyle13"/>
          <w:sz w:val="28"/>
          <w:szCs w:val="28"/>
        </w:rPr>
        <w:t>чреждению, оформлять бухгалтерскими записями на основании Акта о приеме - передаче нефинансовых активов (форма 0504101):</w:t>
      </w:r>
    </w:p>
    <w:p w:rsidR="009436B7" w:rsidRPr="00437478" w:rsidRDefault="00505524">
      <w:pPr>
        <w:pStyle w:val="Style8"/>
        <w:widowControl/>
        <w:ind w:firstLine="566"/>
        <w:rPr>
          <w:rStyle w:val="FontStyle13"/>
          <w:sz w:val="28"/>
          <w:szCs w:val="28"/>
        </w:rPr>
      </w:pPr>
      <w:r w:rsidRPr="00437478">
        <w:rPr>
          <w:rStyle w:val="FontStyle13"/>
          <w:sz w:val="28"/>
          <w:szCs w:val="28"/>
        </w:rPr>
        <w:t>Дебет хххх 0000000000 000 4101хх310 - Кредит хххх 000000000 180 440110180 - в размере балансовой стоимости объекта;</w:t>
      </w:r>
    </w:p>
    <w:p w:rsidR="009436B7" w:rsidRPr="00437478" w:rsidRDefault="00505524">
      <w:pPr>
        <w:pStyle w:val="Style8"/>
        <w:widowControl/>
        <w:ind w:firstLine="571"/>
        <w:rPr>
          <w:rStyle w:val="FontStyle13"/>
          <w:sz w:val="28"/>
          <w:szCs w:val="28"/>
        </w:rPr>
      </w:pPr>
      <w:r w:rsidRPr="00437478">
        <w:rPr>
          <w:rStyle w:val="FontStyle13"/>
          <w:sz w:val="28"/>
          <w:szCs w:val="28"/>
        </w:rPr>
        <w:t>Дебет хххх 0000000000 180 440110180 - Кредит хххх 000000000 000 4104хх410 - на сумму начисленной амортизации;</w:t>
      </w:r>
    </w:p>
    <w:p w:rsidR="009436B7" w:rsidRPr="00437478" w:rsidRDefault="00505524">
      <w:pPr>
        <w:pStyle w:val="Style7"/>
        <w:widowControl/>
        <w:tabs>
          <w:tab w:val="left" w:pos="782"/>
        </w:tabs>
        <w:spacing w:before="5" w:line="317" w:lineRule="exact"/>
        <w:ind w:firstLine="562"/>
        <w:rPr>
          <w:rStyle w:val="FontStyle13"/>
          <w:sz w:val="28"/>
          <w:szCs w:val="28"/>
        </w:rPr>
      </w:pPr>
      <w:r w:rsidRPr="00437478">
        <w:rPr>
          <w:rStyle w:val="FontStyle13"/>
          <w:sz w:val="28"/>
          <w:szCs w:val="28"/>
        </w:rPr>
        <w:t>-</w:t>
      </w:r>
      <w:r w:rsidRPr="00437478">
        <w:rPr>
          <w:rStyle w:val="FontStyle13"/>
          <w:sz w:val="28"/>
          <w:szCs w:val="28"/>
        </w:rPr>
        <w:tab/>
        <w:t>корректировку расчетов с учредителе</w:t>
      </w:r>
      <w:r w:rsidR="00B31F19" w:rsidRPr="00437478">
        <w:rPr>
          <w:rStyle w:val="FontStyle13"/>
          <w:sz w:val="28"/>
          <w:szCs w:val="28"/>
        </w:rPr>
        <w:t>м осуществлять в сроки, установ</w:t>
      </w:r>
      <w:r w:rsidRPr="00437478">
        <w:rPr>
          <w:rStyle w:val="FontStyle13"/>
          <w:sz w:val="28"/>
          <w:szCs w:val="28"/>
        </w:rPr>
        <w:t>ленные учредителем:</w:t>
      </w:r>
    </w:p>
    <w:p w:rsidR="009436B7" w:rsidRPr="00437478" w:rsidRDefault="00505524">
      <w:pPr>
        <w:pStyle w:val="Style8"/>
        <w:widowControl/>
        <w:ind w:firstLine="566"/>
        <w:rPr>
          <w:rStyle w:val="FontStyle13"/>
          <w:sz w:val="28"/>
          <w:szCs w:val="28"/>
        </w:rPr>
      </w:pPr>
      <w:r w:rsidRPr="00437478">
        <w:rPr>
          <w:rStyle w:val="FontStyle13"/>
          <w:sz w:val="28"/>
          <w:szCs w:val="28"/>
        </w:rPr>
        <w:t>Дебет 0000 0000000000 000 440110172 - Кредит 0000 0000000000 000 421006660 - по балансовой стоимости актива на основании Извещения (фор</w:t>
      </w:r>
      <w:r w:rsidRPr="00437478">
        <w:rPr>
          <w:rStyle w:val="FontStyle13"/>
          <w:sz w:val="28"/>
          <w:szCs w:val="28"/>
        </w:rPr>
        <w:softHyphen/>
        <w:t>ма 0504805).</w:t>
      </w:r>
    </w:p>
    <w:p w:rsidR="009436B7" w:rsidRPr="00437478" w:rsidRDefault="00C344AE">
      <w:pPr>
        <w:pStyle w:val="Style7"/>
        <w:widowControl/>
        <w:tabs>
          <w:tab w:val="left" w:pos="1027"/>
        </w:tabs>
        <w:spacing w:before="5" w:line="317" w:lineRule="exact"/>
        <w:ind w:firstLine="576"/>
        <w:rPr>
          <w:rStyle w:val="FontStyle13"/>
          <w:sz w:val="28"/>
          <w:szCs w:val="28"/>
        </w:rPr>
      </w:pPr>
      <w:r w:rsidRPr="00437478">
        <w:rPr>
          <w:rStyle w:val="FontStyle13"/>
          <w:sz w:val="28"/>
          <w:szCs w:val="28"/>
        </w:rPr>
        <w:t>36</w:t>
      </w:r>
      <w:r w:rsidR="00505524" w:rsidRPr="00437478">
        <w:rPr>
          <w:rStyle w:val="FontStyle13"/>
          <w:sz w:val="28"/>
          <w:szCs w:val="28"/>
        </w:rPr>
        <w:t>.</w:t>
      </w:r>
      <w:r w:rsidR="00505524" w:rsidRPr="00437478">
        <w:rPr>
          <w:rStyle w:val="FontStyle13"/>
          <w:sz w:val="28"/>
          <w:szCs w:val="28"/>
        </w:rPr>
        <w:tab/>
        <w:t xml:space="preserve">Основные средства принимаются к </w:t>
      </w:r>
      <w:r w:rsidR="00370D42" w:rsidRPr="00437478">
        <w:rPr>
          <w:rStyle w:val="FontStyle13"/>
          <w:sz w:val="28"/>
          <w:szCs w:val="28"/>
        </w:rPr>
        <w:t>бухгалтерскому учету по их пер</w:t>
      </w:r>
      <w:r w:rsidR="00505524" w:rsidRPr="00437478">
        <w:rPr>
          <w:rStyle w:val="FontStyle13"/>
          <w:sz w:val="28"/>
          <w:szCs w:val="28"/>
        </w:rPr>
        <w:t xml:space="preserve">воначальной стоимости. Первоначальной стоимостью основных средств </w:t>
      </w:r>
      <w:r w:rsidR="00B31F19" w:rsidRPr="00437478">
        <w:rPr>
          <w:rStyle w:val="FontStyle13"/>
          <w:sz w:val="28"/>
          <w:szCs w:val="28"/>
        </w:rPr>
        <w:t>при</w:t>
      </w:r>
      <w:r w:rsidR="00505524" w:rsidRPr="00437478">
        <w:rPr>
          <w:rStyle w:val="FontStyle13"/>
          <w:sz w:val="28"/>
          <w:szCs w:val="28"/>
        </w:rPr>
        <w:t xml:space="preserve">знается сумма фактических вложений </w:t>
      </w:r>
      <w:r w:rsidR="00106F03">
        <w:rPr>
          <w:rStyle w:val="FontStyle13"/>
          <w:sz w:val="28"/>
          <w:szCs w:val="28"/>
        </w:rPr>
        <w:t>у</w:t>
      </w:r>
      <w:r w:rsidR="00505524" w:rsidRPr="00437478">
        <w:rPr>
          <w:rStyle w:val="FontStyle13"/>
          <w:sz w:val="28"/>
          <w:szCs w:val="28"/>
        </w:rPr>
        <w:t>чре</w:t>
      </w:r>
      <w:r w:rsidR="00B31F19" w:rsidRPr="00437478">
        <w:rPr>
          <w:rStyle w:val="FontStyle13"/>
          <w:sz w:val="28"/>
          <w:szCs w:val="28"/>
        </w:rPr>
        <w:t>ждения в приобретение, сооруже</w:t>
      </w:r>
      <w:r w:rsidR="00505524" w:rsidRPr="00437478">
        <w:rPr>
          <w:rStyle w:val="FontStyle13"/>
          <w:sz w:val="28"/>
          <w:szCs w:val="28"/>
        </w:rPr>
        <w:t>ние и изготовление объектов основных средс</w:t>
      </w:r>
      <w:r w:rsidR="00B31F19" w:rsidRPr="00437478">
        <w:rPr>
          <w:rStyle w:val="FontStyle13"/>
          <w:sz w:val="28"/>
          <w:szCs w:val="28"/>
        </w:rPr>
        <w:t>тв, с учетом сумм налога на до</w:t>
      </w:r>
      <w:r w:rsidR="00505524" w:rsidRPr="00437478">
        <w:rPr>
          <w:rStyle w:val="FontStyle13"/>
          <w:sz w:val="28"/>
          <w:szCs w:val="28"/>
        </w:rPr>
        <w:t>бавл</w:t>
      </w:r>
      <w:r w:rsidR="00106F03">
        <w:rPr>
          <w:rStyle w:val="FontStyle13"/>
          <w:sz w:val="28"/>
          <w:szCs w:val="28"/>
        </w:rPr>
        <w:t>енную стоимость, предъявленных у</w:t>
      </w:r>
      <w:r w:rsidR="00505524" w:rsidRPr="00437478">
        <w:rPr>
          <w:rStyle w:val="FontStyle13"/>
          <w:sz w:val="28"/>
          <w:szCs w:val="28"/>
        </w:rPr>
        <w:t>ч</w:t>
      </w:r>
      <w:r w:rsidR="00B31F19" w:rsidRPr="00437478">
        <w:rPr>
          <w:rStyle w:val="FontStyle13"/>
          <w:sz w:val="28"/>
          <w:szCs w:val="28"/>
        </w:rPr>
        <w:t>реждению поставщиками и подряд</w:t>
      </w:r>
      <w:r w:rsidR="00505524" w:rsidRPr="00437478">
        <w:rPr>
          <w:rStyle w:val="FontStyle13"/>
          <w:sz w:val="28"/>
          <w:szCs w:val="28"/>
        </w:rPr>
        <w:t>чиками (кроме их приобретения, сооружен</w:t>
      </w:r>
      <w:r w:rsidR="00B31F19" w:rsidRPr="00437478">
        <w:rPr>
          <w:rStyle w:val="FontStyle13"/>
          <w:sz w:val="28"/>
          <w:szCs w:val="28"/>
        </w:rPr>
        <w:t>ия и изготовления в рамках дея</w:t>
      </w:r>
      <w:r w:rsidR="00505524" w:rsidRPr="00437478">
        <w:rPr>
          <w:rStyle w:val="FontStyle13"/>
          <w:sz w:val="28"/>
          <w:szCs w:val="28"/>
        </w:rPr>
        <w:t xml:space="preserve">тельности, приносящей доход, облагаемой </w:t>
      </w:r>
      <w:r w:rsidR="00B31F19" w:rsidRPr="00437478">
        <w:rPr>
          <w:rStyle w:val="FontStyle13"/>
          <w:sz w:val="28"/>
          <w:szCs w:val="28"/>
        </w:rPr>
        <w:t xml:space="preserve">НДС, если иное не предусмотрено </w:t>
      </w:r>
      <w:r w:rsidR="00505524" w:rsidRPr="00437478">
        <w:rPr>
          <w:rStyle w:val="FontStyle13"/>
          <w:sz w:val="28"/>
          <w:szCs w:val="28"/>
        </w:rPr>
        <w:t>налоговым законодательством Российско</w:t>
      </w:r>
      <w:r w:rsidR="00B31F19" w:rsidRPr="00437478">
        <w:rPr>
          <w:rStyle w:val="FontStyle13"/>
          <w:sz w:val="28"/>
          <w:szCs w:val="28"/>
        </w:rPr>
        <w:t>й Федерации) (п. 15 СГС «Основ</w:t>
      </w:r>
      <w:r w:rsidR="00505524" w:rsidRPr="00437478">
        <w:rPr>
          <w:rStyle w:val="FontStyle13"/>
          <w:sz w:val="28"/>
          <w:szCs w:val="28"/>
        </w:rPr>
        <w:t>ные средства»).</w:t>
      </w:r>
    </w:p>
    <w:p w:rsidR="009436B7" w:rsidRPr="00437478" w:rsidRDefault="00505524">
      <w:pPr>
        <w:pStyle w:val="Style8"/>
        <w:widowControl/>
        <w:spacing w:before="5"/>
        <w:ind w:firstLine="576"/>
        <w:rPr>
          <w:rStyle w:val="FontStyle13"/>
          <w:sz w:val="28"/>
          <w:szCs w:val="28"/>
        </w:rPr>
      </w:pPr>
      <w:r w:rsidRPr="00437478">
        <w:rPr>
          <w:rStyle w:val="FontStyle13"/>
          <w:sz w:val="28"/>
          <w:szCs w:val="28"/>
        </w:rPr>
        <w:t>Формирование первоначальной сто</w:t>
      </w:r>
      <w:r w:rsidR="00B31F19" w:rsidRPr="00437478">
        <w:rPr>
          <w:rStyle w:val="FontStyle13"/>
          <w:sz w:val="28"/>
          <w:szCs w:val="28"/>
        </w:rPr>
        <w:t>имости объекта имущества при об</w:t>
      </w:r>
      <w:r w:rsidRPr="00437478">
        <w:rPr>
          <w:rStyle w:val="FontStyle13"/>
          <w:sz w:val="28"/>
          <w:szCs w:val="28"/>
        </w:rPr>
        <w:t>менной и необменной операции осуществляется на соответствующих счетах аналитического учета счета 0106x1310 «Увеличение капитальных вложений в основные средства».</w:t>
      </w:r>
    </w:p>
    <w:p w:rsidR="009436B7" w:rsidRPr="00437478" w:rsidRDefault="00505524">
      <w:pPr>
        <w:pStyle w:val="Style8"/>
        <w:widowControl/>
        <w:ind w:firstLine="562"/>
        <w:rPr>
          <w:rStyle w:val="FontStyle13"/>
          <w:sz w:val="28"/>
          <w:szCs w:val="28"/>
        </w:rPr>
      </w:pPr>
      <w:r w:rsidRPr="00437478">
        <w:rPr>
          <w:rStyle w:val="FontStyle13"/>
          <w:sz w:val="28"/>
          <w:szCs w:val="28"/>
        </w:rPr>
        <w:t>Признание затрат в составе фактически произведенных капитальных вложений, формирующих стоимость объек</w:t>
      </w:r>
      <w:r w:rsidR="00B31F19" w:rsidRPr="00437478">
        <w:rPr>
          <w:rStyle w:val="FontStyle13"/>
          <w:sz w:val="28"/>
          <w:szCs w:val="28"/>
        </w:rPr>
        <w:t>та основных средств, прекращает</w:t>
      </w:r>
      <w:r w:rsidRPr="00437478">
        <w:rPr>
          <w:rStyle w:val="FontStyle13"/>
          <w:sz w:val="28"/>
          <w:szCs w:val="28"/>
        </w:rPr>
        <w:t>ся, когда объект находится в состоянии, пригодном для использования по на</w:t>
      </w:r>
      <w:r w:rsidRPr="00437478">
        <w:rPr>
          <w:rStyle w:val="FontStyle13"/>
          <w:sz w:val="28"/>
          <w:szCs w:val="28"/>
        </w:rPr>
        <w:softHyphen/>
        <w:t>значению (п. 19 СГС «Основные средства»).</w:t>
      </w:r>
    </w:p>
    <w:p w:rsidR="009436B7" w:rsidRPr="00437478" w:rsidRDefault="00C344AE">
      <w:pPr>
        <w:pStyle w:val="Style7"/>
        <w:widowControl/>
        <w:tabs>
          <w:tab w:val="left" w:pos="1118"/>
        </w:tabs>
        <w:spacing w:before="5" w:line="317" w:lineRule="exact"/>
        <w:ind w:firstLine="576"/>
        <w:rPr>
          <w:rStyle w:val="FontStyle13"/>
          <w:sz w:val="28"/>
          <w:szCs w:val="28"/>
        </w:rPr>
      </w:pPr>
      <w:r w:rsidRPr="00437478">
        <w:rPr>
          <w:rStyle w:val="FontStyle13"/>
          <w:sz w:val="28"/>
          <w:szCs w:val="28"/>
        </w:rPr>
        <w:t>37</w:t>
      </w:r>
      <w:r w:rsidR="00505524" w:rsidRPr="00437478">
        <w:rPr>
          <w:rStyle w:val="FontStyle13"/>
          <w:sz w:val="28"/>
          <w:szCs w:val="28"/>
        </w:rPr>
        <w:t>.</w:t>
      </w:r>
      <w:r w:rsidR="00505524" w:rsidRPr="00437478">
        <w:rPr>
          <w:rStyle w:val="FontStyle13"/>
          <w:sz w:val="28"/>
          <w:szCs w:val="28"/>
        </w:rPr>
        <w:tab/>
        <w:t>Установлен следующий порядок формирования первоначальной</w:t>
      </w:r>
      <w:r w:rsidR="00505524" w:rsidRPr="00437478">
        <w:rPr>
          <w:rStyle w:val="FontStyle13"/>
          <w:sz w:val="28"/>
          <w:szCs w:val="28"/>
        </w:rPr>
        <w:br/>
        <w:t>стоимости основного средства, приобретенно</w:t>
      </w:r>
      <w:r w:rsidR="00370D42" w:rsidRPr="00437478">
        <w:rPr>
          <w:rStyle w:val="FontStyle13"/>
          <w:sz w:val="28"/>
          <w:szCs w:val="28"/>
        </w:rPr>
        <w:t>го в результате обменной опе</w:t>
      </w:r>
      <w:r w:rsidR="00505524" w:rsidRPr="00437478">
        <w:rPr>
          <w:rStyle w:val="FontStyle13"/>
          <w:sz w:val="28"/>
          <w:szCs w:val="28"/>
        </w:rPr>
        <w:t>рации (созданного своими силами) (пп. 15, 1</w:t>
      </w:r>
      <w:r w:rsidR="00B31F19" w:rsidRPr="00437478">
        <w:rPr>
          <w:rStyle w:val="FontStyle13"/>
          <w:sz w:val="28"/>
          <w:szCs w:val="28"/>
        </w:rPr>
        <w:t>7, 20, 21 СГС «Основные средст</w:t>
      </w:r>
      <w:r w:rsidR="00505524" w:rsidRPr="00437478">
        <w:rPr>
          <w:rStyle w:val="FontStyle13"/>
          <w:sz w:val="28"/>
          <w:szCs w:val="28"/>
        </w:rPr>
        <w:t>ва»).</w:t>
      </w:r>
    </w:p>
    <w:p w:rsidR="009436B7" w:rsidRPr="00437478" w:rsidRDefault="00505524">
      <w:pPr>
        <w:pStyle w:val="Style8"/>
        <w:widowControl/>
        <w:spacing w:before="10"/>
        <w:ind w:firstLine="566"/>
        <w:rPr>
          <w:rStyle w:val="FontStyle13"/>
          <w:sz w:val="28"/>
          <w:szCs w:val="28"/>
        </w:rPr>
      </w:pPr>
      <w:r w:rsidRPr="00437478">
        <w:rPr>
          <w:rStyle w:val="FontStyle13"/>
          <w:sz w:val="28"/>
          <w:szCs w:val="28"/>
        </w:rPr>
        <w:t xml:space="preserve">Первоначальная стоимость основного </w:t>
      </w:r>
      <w:r w:rsidR="00B31F19" w:rsidRPr="00437478">
        <w:rPr>
          <w:rStyle w:val="FontStyle13"/>
          <w:sz w:val="28"/>
          <w:szCs w:val="28"/>
        </w:rPr>
        <w:t>средства, созданного собственны</w:t>
      </w:r>
      <w:r w:rsidRPr="00437478">
        <w:rPr>
          <w:rStyle w:val="FontStyle13"/>
          <w:sz w:val="28"/>
          <w:szCs w:val="28"/>
        </w:rPr>
        <w:t>ми силами и предназнач</w:t>
      </w:r>
      <w:r w:rsidR="009134E9">
        <w:rPr>
          <w:rStyle w:val="FontStyle13"/>
          <w:sz w:val="28"/>
          <w:szCs w:val="28"/>
        </w:rPr>
        <w:t>енного для использования самим у</w:t>
      </w:r>
      <w:r w:rsidRPr="00437478">
        <w:rPr>
          <w:rStyle w:val="FontStyle13"/>
          <w:sz w:val="28"/>
          <w:szCs w:val="28"/>
        </w:rPr>
        <w:t>чреждением при выполнении работ, оказания услуг либо для управленческих нужд, соответ</w:t>
      </w:r>
      <w:r w:rsidRPr="00437478">
        <w:rPr>
          <w:rStyle w:val="FontStyle13"/>
          <w:sz w:val="28"/>
          <w:szCs w:val="28"/>
        </w:rPr>
        <w:softHyphen/>
        <w:t>ствует затратам на его производство, за исключением понесенных при его создании сверхнормативных потерь сырья, трудовых и других ресурсов, ко</w:t>
      </w:r>
      <w:r w:rsidRPr="00437478">
        <w:rPr>
          <w:rStyle w:val="FontStyle13"/>
          <w:sz w:val="28"/>
          <w:szCs w:val="28"/>
        </w:rPr>
        <w:softHyphen/>
        <w:t>торые учитываются в составе расходов.</w:t>
      </w:r>
      <w:r w:rsidR="009134E9">
        <w:rPr>
          <w:rStyle w:val="FontStyle13"/>
          <w:sz w:val="28"/>
          <w:szCs w:val="28"/>
        </w:rPr>
        <w:t xml:space="preserve">          </w:t>
      </w:r>
    </w:p>
    <w:p w:rsidR="009436B7" w:rsidRPr="00437478" w:rsidRDefault="00505524">
      <w:pPr>
        <w:pStyle w:val="Style8"/>
        <w:widowControl/>
        <w:spacing w:before="67"/>
        <w:ind w:firstLine="557"/>
        <w:rPr>
          <w:rStyle w:val="FontStyle13"/>
          <w:sz w:val="28"/>
          <w:szCs w:val="28"/>
        </w:rPr>
      </w:pPr>
      <w:r w:rsidRPr="00437478">
        <w:rPr>
          <w:rStyle w:val="FontStyle13"/>
          <w:sz w:val="28"/>
          <w:szCs w:val="28"/>
        </w:rPr>
        <w:lastRenderedPageBreak/>
        <w:t>Первоначальной стоимостью объекта основных средств, полученного в обмен на иные активы в результате комм</w:t>
      </w:r>
      <w:r w:rsidR="00B31F19" w:rsidRPr="00437478">
        <w:rPr>
          <w:rStyle w:val="FontStyle13"/>
          <w:sz w:val="28"/>
          <w:szCs w:val="28"/>
        </w:rPr>
        <w:t>ерческой обменной операции, осу</w:t>
      </w:r>
      <w:r w:rsidRPr="00437478">
        <w:rPr>
          <w:rStyle w:val="FontStyle13"/>
          <w:sz w:val="28"/>
          <w:szCs w:val="28"/>
        </w:rPr>
        <w:t>ществленной без применения денежных средств (их эквивалентов), является его справедливая стоимость на дату приобретения. Если справедливую стои</w:t>
      </w:r>
      <w:r w:rsidRPr="00437478">
        <w:rPr>
          <w:rStyle w:val="FontStyle13"/>
          <w:sz w:val="28"/>
          <w:szCs w:val="28"/>
        </w:rPr>
        <w:softHyphen/>
        <w:t>мость ни полученного, ни переданного актива невозможно надежно оценить, стоимость определяется на основании остаточной стоимости переданного взамен актива.</w:t>
      </w:r>
    </w:p>
    <w:p w:rsidR="009436B7" w:rsidRPr="00437478" w:rsidRDefault="00505524">
      <w:pPr>
        <w:pStyle w:val="Style8"/>
        <w:widowControl/>
        <w:ind w:firstLine="562"/>
        <w:rPr>
          <w:rStyle w:val="FontStyle13"/>
          <w:sz w:val="28"/>
          <w:szCs w:val="28"/>
        </w:rPr>
      </w:pPr>
      <w:r w:rsidRPr="00437478">
        <w:rPr>
          <w:rStyle w:val="FontStyle13"/>
          <w:sz w:val="28"/>
          <w:szCs w:val="28"/>
        </w:rPr>
        <w:t>Первоначальная стоимость объекта осн</w:t>
      </w:r>
      <w:r w:rsidR="00B31F19" w:rsidRPr="00437478">
        <w:rPr>
          <w:rStyle w:val="FontStyle13"/>
          <w:sz w:val="28"/>
          <w:szCs w:val="28"/>
        </w:rPr>
        <w:t>овных средств, полученного в ре</w:t>
      </w:r>
      <w:r w:rsidRPr="00437478">
        <w:rPr>
          <w:rStyle w:val="FontStyle13"/>
          <w:sz w:val="28"/>
          <w:szCs w:val="28"/>
        </w:rPr>
        <w:t>зультате обменной операции некоммерческого характера, определяется на основании остаточной стоимости переданного взамен актива.</w:t>
      </w:r>
    </w:p>
    <w:p w:rsidR="009436B7" w:rsidRPr="00437478" w:rsidRDefault="00505524">
      <w:pPr>
        <w:pStyle w:val="Style8"/>
        <w:widowControl/>
        <w:ind w:firstLine="566"/>
        <w:rPr>
          <w:rStyle w:val="FontStyle13"/>
          <w:sz w:val="28"/>
          <w:szCs w:val="28"/>
        </w:rPr>
      </w:pPr>
      <w:r w:rsidRPr="00437478">
        <w:rPr>
          <w:rStyle w:val="FontStyle13"/>
          <w:sz w:val="28"/>
          <w:szCs w:val="28"/>
        </w:rPr>
        <w:t>Если данные об остаточной стоимости переданного взамен актива (по коммерческой или некоммерческой обмен</w:t>
      </w:r>
      <w:r w:rsidR="00B31F19" w:rsidRPr="00437478">
        <w:rPr>
          <w:rStyle w:val="FontStyle13"/>
          <w:sz w:val="28"/>
          <w:szCs w:val="28"/>
        </w:rPr>
        <w:t>ной операции) по каким-либо при</w:t>
      </w:r>
      <w:r w:rsidRPr="00437478">
        <w:rPr>
          <w:rStyle w:val="FontStyle13"/>
          <w:sz w:val="28"/>
          <w:szCs w:val="28"/>
        </w:rPr>
        <w:t>чинам недоступны, либо на дату передачи остаточная стоимость передавае</w:t>
      </w:r>
      <w:r w:rsidRPr="00437478">
        <w:rPr>
          <w:rStyle w:val="FontStyle13"/>
          <w:sz w:val="28"/>
          <w:szCs w:val="28"/>
        </w:rPr>
        <w:softHyphen/>
        <w:t>мого взамен актива нулевая, приобретенное основное средство отражается в условной оценке, равной одному рублю.</w:t>
      </w:r>
    </w:p>
    <w:p w:rsidR="009436B7" w:rsidRPr="00437478" w:rsidRDefault="00C344AE">
      <w:pPr>
        <w:pStyle w:val="Style7"/>
        <w:widowControl/>
        <w:tabs>
          <w:tab w:val="left" w:pos="1042"/>
        </w:tabs>
        <w:spacing w:line="317" w:lineRule="exact"/>
        <w:ind w:firstLine="571"/>
        <w:rPr>
          <w:rStyle w:val="FontStyle13"/>
          <w:sz w:val="28"/>
          <w:szCs w:val="28"/>
        </w:rPr>
      </w:pPr>
      <w:r w:rsidRPr="00437478">
        <w:rPr>
          <w:rStyle w:val="FontStyle13"/>
          <w:sz w:val="28"/>
          <w:szCs w:val="28"/>
        </w:rPr>
        <w:t>38</w:t>
      </w:r>
      <w:r w:rsidR="00505524" w:rsidRPr="00437478">
        <w:rPr>
          <w:rStyle w:val="FontStyle13"/>
          <w:sz w:val="28"/>
          <w:szCs w:val="28"/>
        </w:rPr>
        <w:t>.</w:t>
      </w:r>
      <w:r w:rsidR="00505524" w:rsidRPr="00437478">
        <w:rPr>
          <w:rStyle w:val="FontStyle13"/>
          <w:sz w:val="28"/>
          <w:szCs w:val="28"/>
        </w:rPr>
        <w:tab/>
        <w:t>Установлен следующий порядок формирования первоначальной</w:t>
      </w:r>
      <w:r w:rsidR="00505524" w:rsidRPr="00437478">
        <w:rPr>
          <w:rStyle w:val="FontStyle13"/>
          <w:sz w:val="28"/>
          <w:szCs w:val="28"/>
        </w:rPr>
        <w:br/>
        <w:t>стоимости основного средства, приобретенного в результате необменных</w:t>
      </w:r>
      <w:r w:rsidR="00505524" w:rsidRPr="00437478">
        <w:rPr>
          <w:rStyle w:val="FontStyle13"/>
          <w:sz w:val="28"/>
          <w:szCs w:val="28"/>
        </w:rPr>
        <w:br/>
        <w:t>операций (пп. 22, 23, 24 СГС «Основные средства»).</w:t>
      </w:r>
    </w:p>
    <w:p w:rsidR="009436B7" w:rsidRPr="00437478" w:rsidRDefault="00505524">
      <w:pPr>
        <w:pStyle w:val="Style8"/>
        <w:widowControl/>
        <w:ind w:firstLine="566"/>
        <w:rPr>
          <w:rStyle w:val="FontStyle13"/>
          <w:sz w:val="28"/>
          <w:szCs w:val="28"/>
        </w:rPr>
      </w:pPr>
      <w:r w:rsidRPr="00437478">
        <w:rPr>
          <w:rStyle w:val="FontStyle13"/>
          <w:sz w:val="28"/>
          <w:szCs w:val="28"/>
        </w:rPr>
        <w:t>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w:t>
      </w:r>
    </w:p>
    <w:p w:rsidR="009436B7" w:rsidRPr="00437478" w:rsidRDefault="00505524">
      <w:pPr>
        <w:pStyle w:val="Style8"/>
        <w:widowControl/>
        <w:ind w:firstLine="557"/>
        <w:rPr>
          <w:rStyle w:val="FontStyle13"/>
          <w:sz w:val="28"/>
          <w:szCs w:val="28"/>
        </w:rPr>
      </w:pPr>
      <w:r w:rsidRPr="00437478">
        <w:rPr>
          <w:rStyle w:val="FontStyle13"/>
          <w:sz w:val="28"/>
          <w:szCs w:val="28"/>
        </w:rPr>
        <w:t>Если справедливая стоимость объекта основных средств не может быть оценена, его первоначальная стоимость оп</w:t>
      </w:r>
      <w:r w:rsidR="00B31F19" w:rsidRPr="00437478">
        <w:rPr>
          <w:rStyle w:val="FontStyle13"/>
          <w:sz w:val="28"/>
          <w:szCs w:val="28"/>
        </w:rPr>
        <w:t>ределяется на основании остаточ</w:t>
      </w:r>
      <w:r w:rsidRPr="00437478">
        <w:rPr>
          <w:rStyle w:val="FontStyle13"/>
          <w:sz w:val="28"/>
          <w:szCs w:val="28"/>
        </w:rPr>
        <w:t>ной стоимости переданного взамен актива.</w:t>
      </w:r>
    </w:p>
    <w:p w:rsidR="009436B7" w:rsidRPr="00437478" w:rsidRDefault="00505524">
      <w:pPr>
        <w:pStyle w:val="Style8"/>
        <w:widowControl/>
        <w:ind w:firstLine="566"/>
        <w:rPr>
          <w:rStyle w:val="FontStyle13"/>
          <w:sz w:val="28"/>
          <w:szCs w:val="28"/>
        </w:rPr>
      </w:pPr>
      <w:r w:rsidRPr="00437478">
        <w:rPr>
          <w:rStyle w:val="FontStyle13"/>
          <w:sz w:val="28"/>
          <w:szCs w:val="28"/>
        </w:rPr>
        <w:t>Если данные об остаточной стоимости передаваемого взамен актива по каким-либо причинам недоступны, либо н</w:t>
      </w:r>
      <w:r w:rsidR="00B31F19" w:rsidRPr="00437478">
        <w:rPr>
          <w:rStyle w:val="FontStyle13"/>
          <w:sz w:val="28"/>
          <w:szCs w:val="28"/>
        </w:rPr>
        <w:t>а дату передачи остаточная стои</w:t>
      </w:r>
      <w:r w:rsidRPr="00437478">
        <w:rPr>
          <w:rStyle w:val="FontStyle13"/>
          <w:sz w:val="28"/>
          <w:szCs w:val="28"/>
        </w:rPr>
        <w:t>мость передаваемого взамен актива нулевая, приобретенное путем такой не</w:t>
      </w:r>
      <w:r w:rsidRPr="00437478">
        <w:rPr>
          <w:rStyle w:val="FontStyle13"/>
          <w:sz w:val="28"/>
          <w:szCs w:val="28"/>
        </w:rPr>
        <w:softHyphen/>
        <w:t>обменной операции основное средство учитывается в условной оценке, рав</w:t>
      </w:r>
      <w:r w:rsidRPr="00437478">
        <w:rPr>
          <w:rStyle w:val="FontStyle13"/>
          <w:sz w:val="28"/>
          <w:szCs w:val="28"/>
        </w:rPr>
        <w:softHyphen/>
        <w:t>ной одному рублю.</w:t>
      </w:r>
    </w:p>
    <w:p w:rsidR="00494BBD" w:rsidRPr="00437478" w:rsidRDefault="00505524" w:rsidP="00494BBD">
      <w:pPr>
        <w:pStyle w:val="Style8"/>
        <w:widowControl/>
        <w:spacing w:before="5"/>
        <w:ind w:firstLine="562"/>
        <w:rPr>
          <w:rStyle w:val="FontStyle13"/>
          <w:sz w:val="28"/>
          <w:szCs w:val="28"/>
        </w:rPr>
      </w:pPr>
      <w:r w:rsidRPr="00437478">
        <w:rPr>
          <w:rStyle w:val="FontStyle13"/>
          <w:sz w:val="28"/>
          <w:szCs w:val="28"/>
        </w:rPr>
        <w:t>Первоначальной стоимостью объектов основных средств, полученных от собственника (учредителя), иной организации государственного сектора, признается стоимость, определенная передающей стороной (собственником (учредителем)) и отраженная в передаточных документах.</w:t>
      </w:r>
    </w:p>
    <w:p w:rsidR="00494BBD" w:rsidRPr="00437478" w:rsidRDefault="00C344AE" w:rsidP="00494BBD">
      <w:pPr>
        <w:pStyle w:val="Style8"/>
        <w:widowControl/>
        <w:spacing w:before="5"/>
        <w:ind w:firstLine="562"/>
        <w:rPr>
          <w:rStyle w:val="FontStyle13"/>
          <w:sz w:val="28"/>
          <w:szCs w:val="28"/>
        </w:rPr>
      </w:pPr>
      <w:r w:rsidRPr="00437478">
        <w:rPr>
          <w:rStyle w:val="FontStyle13"/>
          <w:sz w:val="28"/>
          <w:szCs w:val="28"/>
        </w:rPr>
        <w:t>39</w:t>
      </w:r>
      <w:r w:rsidR="00505524" w:rsidRPr="00437478">
        <w:rPr>
          <w:rStyle w:val="FontStyle13"/>
          <w:sz w:val="28"/>
          <w:szCs w:val="28"/>
        </w:rPr>
        <w:t>.</w:t>
      </w:r>
      <w:r w:rsidR="00494BBD" w:rsidRPr="00437478">
        <w:rPr>
          <w:rStyle w:val="FontStyle13"/>
          <w:sz w:val="28"/>
          <w:szCs w:val="28"/>
        </w:rPr>
        <w:t xml:space="preserve"> </w:t>
      </w:r>
      <w:r w:rsidR="00494BBD" w:rsidRPr="00437478">
        <w:rPr>
          <w:sz w:val="28"/>
          <w:szCs w:val="28"/>
        </w:rPr>
        <w:t>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w:t>
      </w:r>
      <w:r w:rsidR="008A5D7C" w:rsidRPr="00437478">
        <w:rPr>
          <w:sz w:val="28"/>
          <w:szCs w:val="28"/>
        </w:rPr>
        <w:t xml:space="preserve"> (в отношении групп основных средств)</w:t>
      </w:r>
      <w:r w:rsidR="00494BBD" w:rsidRPr="00437478">
        <w:rPr>
          <w:sz w:val="28"/>
          <w:szCs w:val="28"/>
        </w:rPr>
        <w:t xml:space="preserve">, включаются в стоимость объекта основных средств в момент их возникновения при условии соблюдения критериев признания объекта основных средств, предусмотренных </w:t>
      </w:r>
      <w:hyperlink w:anchor="Par97" w:tooltip="8. Материальная ценность подлежит признанию в бухгалтерском учете в составе основных средств (далее - объект основных средств) при условии, что субъектом учета прогнозируется получение от ее использования экономических выгод или полезного потенциала и первонач" w:history="1">
        <w:r w:rsidR="00294BC1" w:rsidRPr="00437478">
          <w:rPr>
            <w:sz w:val="28"/>
            <w:szCs w:val="28"/>
          </w:rPr>
          <w:t>п.</w:t>
        </w:r>
        <w:r w:rsidR="00494BBD" w:rsidRPr="00437478">
          <w:rPr>
            <w:sz w:val="28"/>
            <w:szCs w:val="28"/>
          </w:rPr>
          <w:t xml:space="preserve"> 8</w:t>
        </w:r>
      </w:hyperlink>
      <w:r w:rsidR="00494BBD" w:rsidRPr="00437478">
        <w:rPr>
          <w:sz w:val="28"/>
          <w:szCs w:val="28"/>
        </w:rPr>
        <w:t xml:space="preserve"> </w:t>
      </w:r>
      <w:r w:rsidR="00294BC1" w:rsidRPr="00437478">
        <w:rPr>
          <w:rStyle w:val="FontStyle13"/>
          <w:sz w:val="28"/>
          <w:szCs w:val="28"/>
        </w:rPr>
        <w:t>СГС «Основные средства»</w:t>
      </w:r>
      <w:r w:rsidR="00494BBD" w:rsidRPr="00437478">
        <w:rPr>
          <w:sz w:val="28"/>
          <w:szCs w:val="28"/>
        </w:rPr>
        <w:t>.</w:t>
      </w:r>
      <w:r w:rsidR="00494BBD" w:rsidRPr="00437478">
        <w:rPr>
          <w:rStyle w:val="FontStyle13"/>
          <w:sz w:val="28"/>
          <w:szCs w:val="28"/>
        </w:rPr>
        <w:t xml:space="preserve"> </w:t>
      </w:r>
      <w:r w:rsidR="00494BBD" w:rsidRPr="00437478">
        <w:rPr>
          <w:sz w:val="28"/>
          <w:szCs w:val="28"/>
        </w:rPr>
        <w:t>При этом стоимость объекта основных средств уменьшается на стоимость заменяемых (выбываемых) частей в соответствии с положениями</w:t>
      </w:r>
      <w:r w:rsidR="005E6871" w:rsidRPr="00437478">
        <w:rPr>
          <w:rStyle w:val="FontStyle13"/>
          <w:sz w:val="28"/>
          <w:szCs w:val="28"/>
        </w:rPr>
        <w:t xml:space="preserve"> СГС «Основные средства»</w:t>
      </w:r>
      <w:r w:rsidR="00494BBD" w:rsidRPr="00437478">
        <w:rPr>
          <w:sz w:val="28"/>
          <w:szCs w:val="28"/>
        </w:rPr>
        <w:t xml:space="preserve"> о прекращении признания (выбытии с бухгалтерского учета) объектов основных средств. </w:t>
      </w:r>
      <w:r w:rsidR="00494BBD" w:rsidRPr="00437478">
        <w:rPr>
          <w:rStyle w:val="FontStyle13"/>
          <w:sz w:val="28"/>
          <w:szCs w:val="28"/>
        </w:rPr>
        <w:t>(п. 27 СГС «Основные средства»).</w:t>
      </w:r>
    </w:p>
    <w:p w:rsidR="009436B7" w:rsidRPr="00437478" w:rsidRDefault="00505524">
      <w:pPr>
        <w:pStyle w:val="Style7"/>
        <w:widowControl/>
        <w:tabs>
          <w:tab w:val="left" w:pos="1042"/>
        </w:tabs>
        <w:spacing w:before="10" w:line="317" w:lineRule="exact"/>
        <w:ind w:firstLine="571"/>
        <w:rPr>
          <w:rStyle w:val="FontStyle13"/>
          <w:sz w:val="28"/>
          <w:szCs w:val="28"/>
        </w:rPr>
      </w:pPr>
      <w:r w:rsidRPr="00437478">
        <w:rPr>
          <w:rStyle w:val="FontStyle13"/>
          <w:sz w:val="28"/>
          <w:szCs w:val="28"/>
        </w:rPr>
        <w:t>Изменение балансовой стоимости объекта основных средств после</w:t>
      </w:r>
      <w:r w:rsidRPr="00437478">
        <w:rPr>
          <w:rStyle w:val="FontStyle13"/>
          <w:sz w:val="28"/>
          <w:szCs w:val="28"/>
        </w:rPr>
        <w:br/>
        <w:t>его признания в бухгалтерском учете возможно только в случаях:</w:t>
      </w:r>
    </w:p>
    <w:p w:rsidR="009436B7" w:rsidRPr="00437478" w:rsidRDefault="00505524" w:rsidP="00AC1538">
      <w:pPr>
        <w:pStyle w:val="Style7"/>
        <w:widowControl/>
        <w:numPr>
          <w:ilvl w:val="0"/>
          <w:numId w:val="8"/>
        </w:numPr>
        <w:tabs>
          <w:tab w:val="left" w:pos="797"/>
        </w:tabs>
        <w:spacing w:line="317" w:lineRule="exact"/>
        <w:ind w:left="586" w:firstLine="0"/>
        <w:jc w:val="left"/>
        <w:rPr>
          <w:rStyle w:val="FontStyle13"/>
          <w:sz w:val="28"/>
          <w:szCs w:val="28"/>
        </w:rPr>
      </w:pPr>
      <w:r w:rsidRPr="00437478">
        <w:rPr>
          <w:rStyle w:val="FontStyle13"/>
          <w:sz w:val="28"/>
          <w:szCs w:val="28"/>
        </w:rPr>
        <w:t>достройка;</w:t>
      </w:r>
    </w:p>
    <w:p w:rsidR="009436B7" w:rsidRPr="00437478" w:rsidRDefault="00505524" w:rsidP="00AC1538">
      <w:pPr>
        <w:pStyle w:val="Style7"/>
        <w:widowControl/>
        <w:numPr>
          <w:ilvl w:val="0"/>
          <w:numId w:val="8"/>
        </w:numPr>
        <w:tabs>
          <w:tab w:val="left" w:pos="797"/>
        </w:tabs>
        <w:spacing w:line="317" w:lineRule="exact"/>
        <w:ind w:left="586" w:firstLine="0"/>
        <w:jc w:val="left"/>
        <w:rPr>
          <w:rStyle w:val="FontStyle13"/>
          <w:sz w:val="28"/>
          <w:szCs w:val="28"/>
        </w:rPr>
      </w:pPr>
      <w:r w:rsidRPr="00437478">
        <w:rPr>
          <w:rStyle w:val="FontStyle13"/>
          <w:sz w:val="28"/>
          <w:szCs w:val="28"/>
        </w:rPr>
        <w:lastRenderedPageBreak/>
        <w:t>дооборудование;</w:t>
      </w:r>
    </w:p>
    <w:p w:rsidR="009436B7" w:rsidRPr="00437478" w:rsidRDefault="00505524" w:rsidP="00AC1538">
      <w:pPr>
        <w:pStyle w:val="Style7"/>
        <w:widowControl/>
        <w:numPr>
          <w:ilvl w:val="0"/>
          <w:numId w:val="8"/>
        </w:numPr>
        <w:tabs>
          <w:tab w:val="left" w:pos="797"/>
        </w:tabs>
        <w:spacing w:line="317" w:lineRule="exact"/>
        <w:ind w:left="586" w:firstLine="0"/>
        <w:jc w:val="left"/>
        <w:rPr>
          <w:rStyle w:val="FontStyle13"/>
          <w:sz w:val="28"/>
          <w:szCs w:val="28"/>
        </w:rPr>
      </w:pPr>
      <w:r w:rsidRPr="00437478">
        <w:rPr>
          <w:rStyle w:val="FontStyle13"/>
          <w:sz w:val="28"/>
          <w:szCs w:val="28"/>
        </w:rPr>
        <w:t>реконструкция, в том числе с элементами реставрации;</w:t>
      </w:r>
    </w:p>
    <w:p w:rsidR="009436B7" w:rsidRPr="00437478" w:rsidRDefault="00505524" w:rsidP="00AC1538">
      <w:pPr>
        <w:pStyle w:val="Style7"/>
        <w:widowControl/>
        <w:numPr>
          <w:ilvl w:val="0"/>
          <w:numId w:val="8"/>
        </w:numPr>
        <w:tabs>
          <w:tab w:val="left" w:pos="797"/>
        </w:tabs>
        <w:spacing w:line="317" w:lineRule="exact"/>
        <w:ind w:left="586" w:firstLine="0"/>
        <w:jc w:val="left"/>
        <w:rPr>
          <w:rStyle w:val="FontStyle13"/>
          <w:sz w:val="28"/>
          <w:szCs w:val="28"/>
        </w:rPr>
      </w:pPr>
      <w:r w:rsidRPr="00437478">
        <w:rPr>
          <w:rStyle w:val="FontStyle13"/>
          <w:sz w:val="28"/>
          <w:szCs w:val="28"/>
        </w:rPr>
        <w:t>техническое перевооружение;</w:t>
      </w:r>
    </w:p>
    <w:p w:rsidR="009436B7" w:rsidRPr="00437478" w:rsidRDefault="00505524" w:rsidP="00AC1538">
      <w:pPr>
        <w:pStyle w:val="Style7"/>
        <w:widowControl/>
        <w:numPr>
          <w:ilvl w:val="0"/>
          <w:numId w:val="8"/>
        </w:numPr>
        <w:tabs>
          <w:tab w:val="left" w:pos="797"/>
        </w:tabs>
        <w:spacing w:line="317" w:lineRule="exact"/>
        <w:ind w:left="586" w:firstLine="0"/>
        <w:jc w:val="left"/>
        <w:rPr>
          <w:rStyle w:val="FontStyle13"/>
          <w:sz w:val="28"/>
          <w:szCs w:val="28"/>
        </w:rPr>
      </w:pPr>
      <w:r w:rsidRPr="00437478">
        <w:rPr>
          <w:rStyle w:val="FontStyle13"/>
          <w:sz w:val="28"/>
          <w:szCs w:val="28"/>
        </w:rPr>
        <w:t>модернизация;</w:t>
      </w:r>
    </w:p>
    <w:p w:rsidR="009436B7" w:rsidRPr="00437478" w:rsidRDefault="00505524" w:rsidP="00AC1538">
      <w:pPr>
        <w:pStyle w:val="Style7"/>
        <w:widowControl/>
        <w:numPr>
          <w:ilvl w:val="0"/>
          <w:numId w:val="8"/>
        </w:numPr>
        <w:tabs>
          <w:tab w:val="left" w:pos="797"/>
        </w:tabs>
        <w:spacing w:line="317" w:lineRule="exact"/>
        <w:ind w:left="586" w:firstLine="0"/>
        <w:jc w:val="left"/>
        <w:rPr>
          <w:rStyle w:val="FontStyle13"/>
          <w:sz w:val="28"/>
          <w:szCs w:val="28"/>
        </w:rPr>
      </w:pPr>
      <w:r w:rsidRPr="00437478">
        <w:rPr>
          <w:rStyle w:val="FontStyle13"/>
          <w:sz w:val="28"/>
          <w:szCs w:val="28"/>
        </w:rPr>
        <w:t>частичная ликвидация (разукомплектация);</w:t>
      </w:r>
    </w:p>
    <w:p w:rsidR="009436B7" w:rsidRPr="00437478" w:rsidRDefault="00505524" w:rsidP="00AC1538">
      <w:pPr>
        <w:pStyle w:val="Style7"/>
        <w:widowControl/>
        <w:numPr>
          <w:ilvl w:val="0"/>
          <w:numId w:val="8"/>
        </w:numPr>
        <w:tabs>
          <w:tab w:val="left" w:pos="797"/>
        </w:tabs>
        <w:spacing w:line="317" w:lineRule="exact"/>
        <w:ind w:left="586" w:firstLine="0"/>
        <w:jc w:val="left"/>
        <w:rPr>
          <w:rStyle w:val="FontStyle13"/>
          <w:sz w:val="28"/>
          <w:szCs w:val="28"/>
        </w:rPr>
      </w:pPr>
      <w:r w:rsidRPr="00437478">
        <w:rPr>
          <w:rStyle w:val="FontStyle13"/>
          <w:sz w:val="28"/>
          <w:szCs w:val="28"/>
        </w:rPr>
        <w:t>переоценка объектов основных средств;</w:t>
      </w:r>
    </w:p>
    <w:p w:rsidR="009436B7" w:rsidRPr="00437478" w:rsidRDefault="00505524">
      <w:pPr>
        <w:pStyle w:val="Style7"/>
        <w:widowControl/>
        <w:tabs>
          <w:tab w:val="left" w:pos="773"/>
        </w:tabs>
        <w:spacing w:before="5" w:line="317" w:lineRule="exact"/>
        <w:ind w:firstLine="562"/>
        <w:rPr>
          <w:rStyle w:val="FontStyle13"/>
          <w:sz w:val="28"/>
          <w:szCs w:val="28"/>
        </w:rPr>
      </w:pPr>
      <w:r w:rsidRPr="00437478">
        <w:rPr>
          <w:rStyle w:val="FontStyle13"/>
          <w:sz w:val="28"/>
          <w:szCs w:val="28"/>
        </w:rPr>
        <w:t>-</w:t>
      </w:r>
      <w:r w:rsidRPr="00437478">
        <w:rPr>
          <w:rStyle w:val="FontStyle13"/>
          <w:sz w:val="28"/>
          <w:szCs w:val="28"/>
        </w:rPr>
        <w:tab/>
        <w:t>замещение (частичная замена в рамках капитального ремонта в целях реконструкции, технического перевооружения, модернизации) объекта или его составной части.</w:t>
      </w:r>
    </w:p>
    <w:p w:rsidR="009436B7" w:rsidRPr="00437478" w:rsidRDefault="00505524">
      <w:pPr>
        <w:pStyle w:val="Style8"/>
        <w:widowControl/>
        <w:spacing w:before="67"/>
        <w:ind w:firstLine="562"/>
        <w:rPr>
          <w:rStyle w:val="FontStyle13"/>
          <w:sz w:val="28"/>
          <w:szCs w:val="28"/>
        </w:rPr>
      </w:pPr>
      <w:r w:rsidRPr="00437478">
        <w:rPr>
          <w:rStyle w:val="FontStyle13"/>
          <w:sz w:val="28"/>
          <w:szCs w:val="28"/>
        </w:rPr>
        <w:t>Затраты по замене отдельных составных частей включаются в стоимость объекта основных средств, если порядок эксплуатации объекта (его состав</w:t>
      </w:r>
      <w:r w:rsidRPr="00437478">
        <w:rPr>
          <w:rStyle w:val="FontStyle13"/>
          <w:sz w:val="28"/>
          <w:szCs w:val="28"/>
        </w:rPr>
        <w:softHyphen/>
        <w:t>ных частей) требует такой замены, в том числе в ходе капитального ремонта.</w:t>
      </w:r>
    </w:p>
    <w:p w:rsidR="009436B7" w:rsidRPr="00437478" w:rsidRDefault="00505524">
      <w:pPr>
        <w:pStyle w:val="Style8"/>
        <w:widowControl/>
        <w:ind w:firstLine="571"/>
        <w:rPr>
          <w:rStyle w:val="FontStyle13"/>
          <w:sz w:val="28"/>
          <w:szCs w:val="28"/>
        </w:rPr>
      </w:pPr>
      <w:r w:rsidRPr="00437478">
        <w:rPr>
          <w:rStyle w:val="FontStyle13"/>
          <w:sz w:val="28"/>
          <w:szCs w:val="28"/>
        </w:rPr>
        <w:t>Стоимость объекта основных средст</w:t>
      </w:r>
      <w:r w:rsidR="00B31F19" w:rsidRPr="00437478">
        <w:rPr>
          <w:rStyle w:val="FontStyle13"/>
          <w:sz w:val="28"/>
          <w:szCs w:val="28"/>
        </w:rPr>
        <w:t>в уменьшается на стоимость заме</w:t>
      </w:r>
      <w:r w:rsidRPr="00437478">
        <w:rPr>
          <w:rStyle w:val="FontStyle13"/>
          <w:sz w:val="28"/>
          <w:szCs w:val="28"/>
        </w:rPr>
        <w:t>няемых (выбывающих) частей.</w:t>
      </w:r>
    </w:p>
    <w:p w:rsidR="009436B7" w:rsidRPr="00437478" w:rsidRDefault="00505524">
      <w:pPr>
        <w:pStyle w:val="Style8"/>
        <w:widowControl/>
        <w:ind w:firstLine="562"/>
        <w:rPr>
          <w:rStyle w:val="FontStyle13"/>
          <w:sz w:val="28"/>
          <w:szCs w:val="28"/>
        </w:rPr>
      </w:pPr>
      <w:r w:rsidRPr="00437478">
        <w:rPr>
          <w:rStyle w:val="FontStyle13"/>
          <w:sz w:val="28"/>
          <w:szCs w:val="28"/>
        </w:rPr>
        <w:t>Затраты признаются в момент их во</w:t>
      </w:r>
      <w:r w:rsidR="00B31F19" w:rsidRPr="00437478">
        <w:rPr>
          <w:rStyle w:val="FontStyle13"/>
          <w:sz w:val="28"/>
          <w:szCs w:val="28"/>
        </w:rPr>
        <w:t>зникновения при условии, что со</w:t>
      </w:r>
      <w:r w:rsidRPr="00437478">
        <w:rPr>
          <w:rStyle w:val="FontStyle13"/>
          <w:sz w:val="28"/>
          <w:szCs w:val="28"/>
        </w:rPr>
        <w:t>блюдены критерии признания объекта основных средств.</w:t>
      </w:r>
    </w:p>
    <w:p w:rsidR="009436B7" w:rsidRPr="00437478" w:rsidRDefault="00505524">
      <w:pPr>
        <w:pStyle w:val="Style8"/>
        <w:widowControl/>
        <w:spacing w:before="5"/>
        <w:ind w:firstLine="566"/>
        <w:rPr>
          <w:rStyle w:val="FontStyle13"/>
          <w:sz w:val="28"/>
          <w:szCs w:val="28"/>
        </w:rPr>
      </w:pPr>
      <w:r w:rsidRPr="00437478">
        <w:rPr>
          <w:rStyle w:val="FontStyle13"/>
          <w:sz w:val="28"/>
          <w:szCs w:val="28"/>
        </w:rPr>
        <w:t>Затраты на проведение регулярных осмотров, являющихся обязатель</w:t>
      </w:r>
      <w:r w:rsidRPr="00437478">
        <w:rPr>
          <w:rStyle w:val="FontStyle13"/>
          <w:sz w:val="28"/>
          <w:szCs w:val="28"/>
        </w:rPr>
        <w:softHyphen/>
        <w:t>ным условием их эксплуатации, на предмет наличия дефектов, в том числе при проведении ремонтов, формируют объем произведенных капитальных вложений с дальнейшим признанием в стоимости основных средств.</w:t>
      </w:r>
    </w:p>
    <w:p w:rsidR="009436B7" w:rsidRPr="00437478" w:rsidRDefault="00505524">
      <w:pPr>
        <w:pStyle w:val="Style8"/>
        <w:widowControl/>
        <w:ind w:firstLine="562"/>
        <w:rPr>
          <w:rStyle w:val="FontStyle13"/>
          <w:sz w:val="28"/>
          <w:szCs w:val="28"/>
        </w:rPr>
      </w:pPr>
      <w:r w:rsidRPr="00437478">
        <w:rPr>
          <w:rStyle w:val="FontStyle13"/>
          <w:sz w:val="28"/>
          <w:szCs w:val="28"/>
        </w:rPr>
        <w:t>В этом случае любая учтенная ранее в стоимости объекта основных средств сумма затрат на проведение предыдущего ремонта подлеж</w:t>
      </w:r>
      <w:r w:rsidR="00B31F19" w:rsidRPr="00437478">
        <w:rPr>
          <w:rStyle w:val="FontStyle13"/>
          <w:sz w:val="28"/>
          <w:szCs w:val="28"/>
        </w:rPr>
        <w:t>ит списа</w:t>
      </w:r>
      <w:r w:rsidRPr="00437478">
        <w:rPr>
          <w:rStyle w:val="FontStyle13"/>
          <w:sz w:val="28"/>
          <w:szCs w:val="28"/>
        </w:rPr>
        <w:t>нию в расходы текущего периода (на уменьшение финансового результата).</w:t>
      </w:r>
    </w:p>
    <w:p w:rsidR="009436B7" w:rsidRPr="00437478" w:rsidRDefault="00C344AE">
      <w:pPr>
        <w:pStyle w:val="Style8"/>
        <w:widowControl/>
        <w:ind w:firstLine="566"/>
        <w:rPr>
          <w:rStyle w:val="FontStyle13"/>
          <w:sz w:val="28"/>
          <w:szCs w:val="28"/>
        </w:rPr>
      </w:pPr>
      <w:r w:rsidRPr="00437478">
        <w:rPr>
          <w:rStyle w:val="FontStyle13"/>
          <w:sz w:val="28"/>
          <w:szCs w:val="28"/>
        </w:rPr>
        <w:t>40</w:t>
      </w:r>
      <w:r w:rsidR="00505524" w:rsidRPr="00437478">
        <w:rPr>
          <w:rStyle w:val="FontStyle13"/>
          <w:sz w:val="28"/>
          <w:szCs w:val="28"/>
        </w:rPr>
        <w:t>. В соответствии с п. 45 СГС «Основные средства» признание объекта основных средств в бухгалтерском учете в качестве актива прекращается в случае выбытия объекта имущества:</w:t>
      </w:r>
    </w:p>
    <w:p w:rsidR="009436B7" w:rsidRPr="00437478" w:rsidRDefault="00505524">
      <w:pPr>
        <w:pStyle w:val="Style7"/>
        <w:widowControl/>
        <w:tabs>
          <w:tab w:val="left" w:pos="859"/>
        </w:tabs>
        <w:spacing w:line="317" w:lineRule="exact"/>
        <w:ind w:firstLine="571"/>
        <w:rPr>
          <w:rStyle w:val="FontStyle13"/>
          <w:sz w:val="28"/>
          <w:szCs w:val="28"/>
        </w:rPr>
      </w:pPr>
      <w:r w:rsidRPr="00437478">
        <w:rPr>
          <w:rStyle w:val="FontStyle13"/>
          <w:sz w:val="28"/>
          <w:szCs w:val="28"/>
        </w:rPr>
        <w:t>а)</w:t>
      </w:r>
      <w:r w:rsidRPr="00437478">
        <w:rPr>
          <w:rStyle w:val="FontStyle13"/>
          <w:sz w:val="28"/>
          <w:szCs w:val="28"/>
        </w:rPr>
        <w:tab/>
        <w:t>при принятии решения о списании субъектом учета государственного</w:t>
      </w:r>
      <w:r w:rsidRPr="00437478">
        <w:rPr>
          <w:rStyle w:val="FontStyle13"/>
          <w:sz w:val="28"/>
          <w:szCs w:val="28"/>
        </w:rPr>
        <w:br/>
        <w:t>(муниципального) имущества;</w:t>
      </w:r>
    </w:p>
    <w:p w:rsidR="009436B7" w:rsidRPr="00437478" w:rsidRDefault="00505524">
      <w:pPr>
        <w:pStyle w:val="Style7"/>
        <w:widowControl/>
        <w:tabs>
          <w:tab w:val="left" w:pos="859"/>
        </w:tabs>
        <w:spacing w:line="317" w:lineRule="exact"/>
        <w:ind w:firstLine="571"/>
        <w:rPr>
          <w:rStyle w:val="FontStyle13"/>
          <w:sz w:val="28"/>
          <w:szCs w:val="28"/>
        </w:rPr>
      </w:pPr>
      <w:r w:rsidRPr="00437478">
        <w:rPr>
          <w:rStyle w:val="FontStyle13"/>
          <w:sz w:val="28"/>
          <w:szCs w:val="28"/>
        </w:rPr>
        <w:t>б)</w:t>
      </w:r>
      <w:r w:rsidRPr="00437478">
        <w:rPr>
          <w:rStyle w:val="FontStyle13"/>
          <w:sz w:val="28"/>
          <w:szCs w:val="28"/>
        </w:rPr>
        <w:tab/>
        <w:t>при решении субъекта учета о прекращении использования объекта</w:t>
      </w:r>
      <w:r w:rsidRPr="00437478">
        <w:rPr>
          <w:rStyle w:val="FontStyle13"/>
          <w:sz w:val="28"/>
          <w:szCs w:val="28"/>
        </w:rPr>
        <w:br/>
        <w:t>основных средств для целей, предусмотр</w:t>
      </w:r>
      <w:r w:rsidR="002E16D8" w:rsidRPr="00437478">
        <w:rPr>
          <w:rStyle w:val="FontStyle13"/>
          <w:sz w:val="28"/>
          <w:szCs w:val="28"/>
        </w:rPr>
        <w:t>енных при признании объекта ос</w:t>
      </w:r>
      <w:r w:rsidRPr="00437478">
        <w:rPr>
          <w:rStyle w:val="FontStyle13"/>
          <w:sz w:val="28"/>
          <w:szCs w:val="28"/>
        </w:rPr>
        <w:t>новных средств, и прекращении получения субъектом учета экономических</w:t>
      </w:r>
      <w:r w:rsidRPr="00437478">
        <w:rPr>
          <w:rStyle w:val="FontStyle13"/>
          <w:sz w:val="28"/>
          <w:szCs w:val="28"/>
        </w:rPr>
        <w:br/>
        <w:t>выгод или полезного потенциала от дальнейшего использования субъектом</w:t>
      </w:r>
      <w:r w:rsidRPr="00437478">
        <w:rPr>
          <w:rStyle w:val="FontStyle13"/>
          <w:sz w:val="28"/>
          <w:szCs w:val="28"/>
        </w:rPr>
        <w:br/>
        <w:t>учета объекта основных средств;</w:t>
      </w:r>
    </w:p>
    <w:p w:rsidR="009436B7" w:rsidRPr="00437478" w:rsidRDefault="00505524">
      <w:pPr>
        <w:pStyle w:val="Style7"/>
        <w:widowControl/>
        <w:tabs>
          <w:tab w:val="left" w:pos="859"/>
        </w:tabs>
        <w:spacing w:line="317" w:lineRule="exact"/>
        <w:ind w:firstLine="571"/>
        <w:rPr>
          <w:rStyle w:val="FontStyle13"/>
          <w:sz w:val="28"/>
          <w:szCs w:val="28"/>
        </w:rPr>
      </w:pPr>
      <w:r w:rsidRPr="00437478">
        <w:rPr>
          <w:rStyle w:val="FontStyle13"/>
          <w:sz w:val="28"/>
          <w:szCs w:val="28"/>
        </w:rPr>
        <w:t>в)</w:t>
      </w:r>
      <w:r w:rsidRPr="00437478">
        <w:rPr>
          <w:rStyle w:val="FontStyle13"/>
          <w:sz w:val="28"/>
          <w:szCs w:val="28"/>
        </w:rPr>
        <w:tab/>
        <w:t>при передаче в соответствии с договором аренды (имущественного</w:t>
      </w:r>
      <w:r w:rsidRPr="00437478">
        <w:rPr>
          <w:rStyle w:val="FontStyle13"/>
          <w:sz w:val="28"/>
          <w:szCs w:val="28"/>
        </w:rPr>
        <w:br/>
        <w:t>найма) либо договором безвозмездного пользования, в случае возникновения</w:t>
      </w:r>
      <w:r w:rsidRPr="00437478">
        <w:rPr>
          <w:rStyle w:val="FontStyle13"/>
          <w:sz w:val="28"/>
          <w:szCs w:val="28"/>
        </w:rPr>
        <w:br/>
        <w:t>у получателя такого имущества объекта бух</w:t>
      </w:r>
      <w:r w:rsidR="002E16D8" w:rsidRPr="00437478">
        <w:rPr>
          <w:rStyle w:val="FontStyle13"/>
          <w:sz w:val="28"/>
          <w:szCs w:val="28"/>
        </w:rPr>
        <w:t>галтерского учета в составе ос</w:t>
      </w:r>
      <w:r w:rsidRPr="00437478">
        <w:rPr>
          <w:rStyle w:val="FontStyle13"/>
          <w:sz w:val="28"/>
          <w:szCs w:val="28"/>
        </w:rPr>
        <w:t>новных средств;</w:t>
      </w:r>
    </w:p>
    <w:p w:rsidR="009436B7" w:rsidRPr="00437478" w:rsidRDefault="00505524">
      <w:pPr>
        <w:pStyle w:val="Style7"/>
        <w:widowControl/>
        <w:tabs>
          <w:tab w:val="left" w:pos="874"/>
        </w:tabs>
        <w:spacing w:before="10" w:line="317" w:lineRule="exact"/>
        <w:ind w:left="586" w:firstLine="0"/>
        <w:jc w:val="left"/>
        <w:rPr>
          <w:rStyle w:val="FontStyle13"/>
          <w:sz w:val="28"/>
          <w:szCs w:val="28"/>
        </w:rPr>
      </w:pPr>
      <w:r w:rsidRPr="00437478">
        <w:rPr>
          <w:rStyle w:val="FontStyle13"/>
          <w:sz w:val="28"/>
          <w:szCs w:val="28"/>
        </w:rPr>
        <w:t>г)</w:t>
      </w:r>
      <w:r w:rsidRPr="00437478">
        <w:rPr>
          <w:rStyle w:val="FontStyle13"/>
          <w:sz w:val="28"/>
          <w:szCs w:val="28"/>
        </w:rPr>
        <w:tab/>
        <w:t>при передаче другой организации государственного сектора;</w:t>
      </w:r>
    </w:p>
    <w:p w:rsidR="009436B7" w:rsidRPr="00437478" w:rsidRDefault="00505524">
      <w:pPr>
        <w:pStyle w:val="Style7"/>
        <w:widowControl/>
        <w:tabs>
          <w:tab w:val="left" w:pos="874"/>
        </w:tabs>
        <w:spacing w:line="317" w:lineRule="exact"/>
        <w:ind w:left="586" w:firstLine="0"/>
        <w:jc w:val="left"/>
        <w:rPr>
          <w:rStyle w:val="FontStyle13"/>
          <w:sz w:val="28"/>
          <w:szCs w:val="28"/>
        </w:rPr>
      </w:pPr>
      <w:r w:rsidRPr="00437478">
        <w:rPr>
          <w:rStyle w:val="FontStyle13"/>
          <w:sz w:val="28"/>
          <w:szCs w:val="28"/>
        </w:rPr>
        <w:t>д)</w:t>
      </w:r>
      <w:r w:rsidRPr="00437478">
        <w:rPr>
          <w:rStyle w:val="FontStyle13"/>
          <w:sz w:val="28"/>
          <w:szCs w:val="28"/>
        </w:rPr>
        <w:tab/>
        <w:t>при передаче в результате продажи (дарения);</w:t>
      </w:r>
    </w:p>
    <w:p w:rsidR="009436B7" w:rsidRPr="00437478" w:rsidRDefault="00505524">
      <w:pPr>
        <w:pStyle w:val="Style7"/>
        <w:widowControl/>
        <w:tabs>
          <w:tab w:val="left" w:pos="859"/>
        </w:tabs>
        <w:spacing w:line="317" w:lineRule="exact"/>
        <w:ind w:firstLine="571"/>
        <w:rPr>
          <w:rStyle w:val="FontStyle13"/>
          <w:sz w:val="28"/>
          <w:szCs w:val="28"/>
        </w:rPr>
      </w:pPr>
      <w:r w:rsidRPr="00437478">
        <w:rPr>
          <w:rStyle w:val="FontStyle13"/>
          <w:sz w:val="28"/>
          <w:szCs w:val="28"/>
        </w:rPr>
        <w:t>е)</w:t>
      </w:r>
      <w:r w:rsidRPr="00437478">
        <w:rPr>
          <w:rStyle w:val="FontStyle13"/>
          <w:sz w:val="28"/>
          <w:szCs w:val="28"/>
        </w:rPr>
        <w:tab/>
        <w:t>по иным основаниям, предусматри</w:t>
      </w:r>
      <w:r w:rsidR="00B31F19" w:rsidRPr="00437478">
        <w:rPr>
          <w:rStyle w:val="FontStyle13"/>
          <w:sz w:val="28"/>
          <w:szCs w:val="28"/>
        </w:rPr>
        <w:t>вающим в соответствии с законо</w:t>
      </w:r>
      <w:r w:rsidRPr="00437478">
        <w:rPr>
          <w:rStyle w:val="FontStyle13"/>
          <w:sz w:val="28"/>
          <w:szCs w:val="28"/>
        </w:rPr>
        <w:t>дательством Российской Федерации прекра</w:t>
      </w:r>
      <w:r w:rsidR="00B31F19" w:rsidRPr="00437478">
        <w:rPr>
          <w:rStyle w:val="FontStyle13"/>
          <w:sz w:val="28"/>
          <w:szCs w:val="28"/>
        </w:rPr>
        <w:t>щение права оперативного управ</w:t>
      </w:r>
      <w:r w:rsidRPr="00437478">
        <w:rPr>
          <w:rStyle w:val="FontStyle13"/>
          <w:sz w:val="28"/>
          <w:szCs w:val="28"/>
        </w:rPr>
        <w:t>ления имуществом (права владения и (или</w:t>
      </w:r>
      <w:r w:rsidR="00B31F19" w:rsidRPr="00437478">
        <w:rPr>
          <w:rStyle w:val="FontStyle13"/>
          <w:sz w:val="28"/>
          <w:szCs w:val="28"/>
        </w:rPr>
        <w:t>) пользования имуществом, полу</w:t>
      </w:r>
      <w:r w:rsidRPr="00437478">
        <w:rPr>
          <w:rStyle w:val="FontStyle13"/>
          <w:sz w:val="28"/>
          <w:szCs w:val="28"/>
        </w:rPr>
        <w:t>ченным по договору аренды (имущественно</w:t>
      </w:r>
      <w:r w:rsidR="00B31F19" w:rsidRPr="00437478">
        <w:rPr>
          <w:rStyle w:val="FontStyle13"/>
          <w:sz w:val="28"/>
          <w:szCs w:val="28"/>
        </w:rPr>
        <w:t>го найма) либо договору безвоз</w:t>
      </w:r>
      <w:r w:rsidRPr="00437478">
        <w:rPr>
          <w:rStyle w:val="FontStyle13"/>
          <w:sz w:val="28"/>
          <w:szCs w:val="28"/>
        </w:rPr>
        <w:t>мездного пользования).</w:t>
      </w:r>
    </w:p>
    <w:p w:rsidR="009436B7" w:rsidRPr="00437478" w:rsidRDefault="00505524">
      <w:pPr>
        <w:pStyle w:val="Style8"/>
        <w:widowControl/>
        <w:spacing w:before="5"/>
        <w:ind w:firstLine="552"/>
        <w:rPr>
          <w:rStyle w:val="FontStyle13"/>
          <w:sz w:val="28"/>
          <w:szCs w:val="28"/>
        </w:rPr>
      </w:pPr>
      <w:r w:rsidRPr="00437478">
        <w:rPr>
          <w:rStyle w:val="FontStyle13"/>
          <w:sz w:val="28"/>
          <w:szCs w:val="28"/>
        </w:rPr>
        <w:lastRenderedPageBreak/>
        <w:t xml:space="preserve">При принятии решения об отражении выбытия с бухгалтерского учета объекта основных средств </w:t>
      </w:r>
      <w:r w:rsidR="00653E2F">
        <w:rPr>
          <w:rStyle w:val="FontStyle13"/>
          <w:sz w:val="28"/>
          <w:szCs w:val="28"/>
        </w:rPr>
        <w:t>у</w:t>
      </w:r>
      <w:r w:rsidRPr="00437478">
        <w:rPr>
          <w:rStyle w:val="FontStyle13"/>
          <w:sz w:val="28"/>
          <w:szCs w:val="28"/>
        </w:rPr>
        <w:t>чреждением применяются следующие критерии прекращения признания объекта основных средств:</w:t>
      </w:r>
    </w:p>
    <w:p w:rsidR="009436B7" w:rsidRPr="00437478" w:rsidRDefault="00505524">
      <w:pPr>
        <w:pStyle w:val="Style7"/>
        <w:widowControl/>
        <w:tabs>
          <w:tab w:val="left" w:pos="907"/>
        </w:tabs>
        <w:spacing w:line="317" w:lineRule="exact"/>
        <w:ind w:firstLine="576"/>
        <w:rPr>
          <w:rStyle w:val="FontStyle13"/>
          <w:sz w:val="28"/>
          <w:szCs w:val="28"/>
        </w:rPr>
      </w:pPr>
      <w:r w:rsidRPr="00437478">
        <w:rPr>
          <w:rStyle w:val="FontStyle13"/>
          <w:sz w:val="28"/>
          <w:szCs w:val="28"/>
        </w:rPr>
        <w:t>а)</w:t>
      </w:r>
      <w:r w:rsidRPr="00437478">
        <w:rPr>
          <w:rStyle w:val="FontStyle13"/>
          <w:sz w:val="28"/>
          <w:szCs w:val="28"/>
        </w:rPr>
        <w:tab/>
        <w:t>Учреждение не осуществляет контроль над активом, признанным в</w:t>
      </w:r>
      <w:r w:rsidRPr="00437478">
        <w:rPr>
          <w:rStyle w:val="FontStyle13"/>
          <w:sz w:val="28"/>
          <w:szCs w:val="28"/>
        </w:rPr>
        <w:br/>
        <w:t>составе основных средств, не несет расходов и не обладает правом получения</w:t>
      </w:r>
      <w:r w:rsidRPr="00437478">
        <w:rPr>
          <w:rStyle w:val="FontStyle13"/>
          <w:sz w:val="28"/>
          <w:szCs w:val="28"/>
        </w:rPr>
        <w:br/>
        <w:t>экономических выгод, извлечения полезного</w:t>
      </w:r>
      <w:r w:rsidR="00B31F19" w:rsidRPr="00437478">
        <w:rPr>
          <w:rStyle w:val="FontStyle13"/>
          <w:sz w:val="28"/>
          <w:szCs w:val="28"/>
        </w:rPr>
        <w:t xml:space="preserve"> потенциала, связанных с распо</w:t>
      </w:r>
      <w:r w:rsidRPr="00437478">
        <w:rPr>
          <w:rStyle w:val="FontStyle13"/>
          <w:sz w:val="28"/>
          <w:szCs w:val="28"/>
        </w:rPr>
        <w:t>ряжением (владением и (или) пользование</w:t>
      </w:r>
      <w:r w:rsidR="00B31F19" w:rsidRPr="00437478">
        <w:rPr>
          <w:rStyle w:val="FontStyle13"/>
          <w:sz w:val="28"/>
          <w:szCs w:val="28"/>
        </w:rPr>
        <w:t>м) объектом имущества, отражен</w:t>
      </w:r>
      <w:r w:rsidRPr="00437478">
        <w:rPr>
          <w:rStyle w:val="FontStyle13"/>
          <w:sz w:val="28"/>
          <w:szCs w:val="28"/>
        </w:rPr>
        <w:t>ного в бухгалтерском учете в составе основных средств;</w:t>
      </w:r>
    </w:p>
    <w:p w:rsidR="009436B7" w:rsidRPr="00437478" w:rsidRDefault="00505524">
      <w:pPr>
        <w:pStyle w:val="Style7"/>
        <w:widowControl/>
        <w:tabs>
          <w:tab w:val="left" w:pos="907"/>
        </w:tabs>
        <w:spacing w:before="5" w:line="317" w:lineRule="exact"/>
        <w:ind w:firstLine="576"/>
        <w:rPr>
          <w:rStyle w:val="FontStyle13"/>
          <w:sz w:val="28"/>
          <w:szCs w:val="28"/>
        </w:rPr>
      </w:pPr>
      <w:r w:rsidRPr="00437478">
        <w:rPr>
          <w:rStyle w:val="FontStyle13"/>
          <w:sz w:val="28"/>
          <w:szCs w:val="28"/>
        </w:rPr>
        <w:t>б)</w:t>
      </w:r>
      <w:r w:rsidRPr="00437478">
        <w:rPr>
          <w:rStyle w:val="FontStyle13"/>
          <w:sz w:val="28"/>
          <w:szCs w:val="28"/>
        </w:rPr>
        <w:tab/>
        <w:t>Учреждение не участвует в распоря</w:t>
      </w:r>
      <w:r w:rsidR="00B31F19" w:rsidRPr="00437478">
        <w:rPr>
          <w:rStyle w:val="FontStyle13"/>
          <w:sz w:val="28"/>
          <w:szCs w:val="28"/>
        </w:rPr>
        <w:t>жении (владении и (или) пользо</w:t>
      </w:r>
      <w:r w:rsidRPr="00437478">
        <w:rPr>
          <w:rStyle w:val="FontStyle13"/>
          <w:sz w:val="28"/>
          <w:szCs w:val="28"/>
        </w:rPr>
        <w:t>вании) выбывшим объектом имущества, о</w:t>
      </w:r>
      <w:r w:rsidR="00B31F19" w:rsidRPr="00437478">
        <w:rPr>
          <w:rStyle w:val="FontStyle13"/>
          <w:sz w:val="28"/>
          <w:szCs w:val="28"/>
        </w:rPr>
        <w:t xml:space="preserve">траженным в бухгалтерском учете </w:t>
      </w:r>
      <w:r w:rsidRPr="00437478">
        <w:rPr>
          <w:rStyle w:val="FontStyle13"/>
          <w:sz w:val="28"/>
          <w:szCs w:val="28"/>
        </w:rPr>
        <w:t>в составе основных средств или в осуществлении его использования в той степени, которая предусматривалась при признании объекта имущества в со</w:t>
      </w:r>
      <w:r w:rsidRPr="00437478">
        <w:rPr>
          <w:rStyle w:val="FontStyle13"/>
          <w:sz w:val="28"/>
          <w:szCs w:val="28"/>
        </w:rPr>
        <w:softHyphen/>
        <w:t>ставе основных средств;</w:t>
      </w:r>
    </w:p>
    <w:p w:rsidR="009436B7" w:rsidRPr="00437478" w:rsidRDefault="00505524">
      <w:pPr>
        <w:pStyle w:val="Style7"/>
        <w:widowControl/>
        <w:tabs>
          <w:tab w:val="left" w:pos="893"/>
        </w:tabs>
        <w:spacing w:line="317" w:lineRule="exact"/>
        <w:ind w:firstLine="562"/>
        <w:rPr>
          <w:rStyle w:val="FontStyle13"/>
          <w:sz w:val="28"/>
          <w:szCs w:val="28"/>
        </w:rPr>
      </w:pPr>
      <w:r w:rsidRPr="00437478">
        <w:rPr>
          <w:rStyle w:val="FontStyle13"/>
          <w:sz w:val="28"/>
          <w:szCs w:val="28"/>
        </w:rPr>
        <w:t>в)</w:t>
      </w:r>
      <w:r w:rsidRPr="00437478">
        <w:rPr>
          <w:rStyle w:val="FontStyle13"/>
          <w:sz w:val="28"/>
          <w:szCs w:val="28"/>
        </w:rPr>
        <w:tab/>
        <w:t>величина дохода (расхода) от выбытия объекта основных средств</w:t>
      </w:r>
      <w:r w:rsidRPr="00437478">
        <w:rPr>
          <w:rStyle w:val="FontStyle13"/>
          <w:sz w:val="28"/>
          <w:szCs w:val="28"/>
        </w:rPr>
        <w:br/>
        <w:t>имеет оценку;</w:t>
      </w:r>
    </w:p>
    <w:p w:rsidR="009436B7" w:rsidRPr="00437478" w:rsidRDefault="00505524">
      <w:pPr>
        <w:pStyle w:val="Style7"/>
        <w:widowControl/>
        <w:tabs>
          <w:tab w:val="left" w:pos="893"/>
        </w:tabs>
        <w:spacing w:line="317" w:lineRule="exact"/>
        <w:ind w:firstLine="562"/>
        <w:rPr>
          <w:rStyle w:val="FontStyle13"/>
          <w:sz w:val="28"/>
          <w:szCs w:val="28"/>
        </w:rPr>
      </w:pPr>
      <w:r w:rsidRPr="00437478">
        <w:rPr>
          <w:rStyle w:val="FontStyle13"/>
          <w:sz w:val="28"/>
          <w:szCs w:val="28"/>
        </w:rPr>
        <w:t>г)</w:t>
      </w:r>
      <w:r w:rsidRPr="00437478">
        <w:rPr>
          <w:rStyle w:val="FontStyle13"/>
          <w:sz w:val="28"/>
          <w:szCs w:val="28"/>
        </w:rPr>
        <w:tab/>
        <w:t>прогнозируемые к получению экономические выгоды или полезный</w:t>
      </w:r>
      <w:r w:rsidRPr="00437478">
        <w:rPr>
          <w:rStyle w:val="FontStyle13"/>
          <w:sz w:val="28"/>
          <w:szCs w:val="28"/>
        </w:rPr>
        <w:br/>
        <w:t>потенциал, связанные с объектом основных средств, а также прогнозируемые</w:t>
      </w:r>
      <w:r w:rsidRPr="00437478">
        <w:rPr>
          <w:rStyle w:val="FontStyle13"/>
          <w:sz w:val="28"/>
          <w:szCs w:val="28"/>
        </w:rPr>
        <w:br/>
        <w:t>(понесенные) затраты (убытки), связанные с выбытием объекта основных</w:t>
      </w:r>
      <w:r w:rsidRPr="00437478">
        <w:rPr>
          <w:rStyle w:val="FontStyle13"/>
          <w:sz w:val="28"/>
          <w:szCs w:val="28"/>
        </w:rPr>
        <w:br/>
        <w:t>средств, имеют оценку.</w:t>
      </w:r>
    </w:p>
    <w:p w:rsidR="009436B7" w:rsidRPr="00437478" w:rsidRDefault="00505524">
      <w:pPr>
        <w:pStyle w:val="Style8"/>
        <w:widowControl/>
        <w:ind w:firstLine="562"/>
        <w:rPr>
          <w:rStyle w:val="FontStyle13"/>
          <w:sz w:val="28"/>
          <w:szCs w:val="28"/>
        </w:rPr>
      </w:pPr>
      <w:r w:rsidRPr="00437478">
        <w:rPr>
          <w:rStyle w:val="FontStyle13"/>
          <w:sz w:val="28"/>
          <w:szCs w:val="28"/>
        </w:rPr>
        <w:t>Выбытие объектов основных средств, относящихся к недвижимому и особо ценному движимому имуществу, без согласия учредителя н</w:t>
      </w:r>
      <w:r w:rsidR="00B31F19" w:rsidRPr="00437478">
        <w:rPr>
          <w:rStyle w:val="FontStyle13"/>
          <w:sz w:val="28"/>
          <w:szCs w:val="28"/>
        </w:rPr>
        <w:t>е допуска</w:t>
      </w:r>
      <w:r w:rsidRPr="00437478">
        <w:rPr>
          <w:rStyle w:val="FontStyle13"/>
          <w:sz w:val="28"/>
          <w:szCs w:val="28"/>
        </w:rPr>
        <w:t>ется.</w:t>
      </w:r>
    </w:p>
    <w:p w:rsidR="009436B7" w:rsidRPr="00437478" w:rsidRDefault="00505524">
      <w:pPr>
        <w:pStyle w:val="Style8"/>
        <w:widowControl/>
        <w:ind w:firstLine="576"/>
        <w:rPr>
          <w:rStyle w:val="FontStyle13"/>
          <w:sz w:val="28"/>
          <w:szCs w:val="28"/>
        </w:rPr>
      </w:pPr>
      <w:r w:rsidRPr="00437478">
        <w:rPr>
          <w:rStyle w:val="FontStyle13"/>
          <w:sz w:val="28"/>
          <w:szCs w:val="28"/>
        </w:rPr>
        <w:t>Списание основных средств, кот</w:t>
      </w:r>
      <w:r w:rsidR="00653E2F">
        <w:rPr>
          <w:rStyle w:val="FontStyle13"/>
          <w:sz w:val="28"/>
          <w:szCs w:val="28"/>
        </w:rPr>
        <w:t>орыми у</w:t>
      </w:r>
      <w:r w:rsidR="00B31F19" w:rsidRPr="00437478">
        <w:rPr>
          <w:rStyle w:val="FontStyle13"/>
          <w:sz w:val="28"/>
          <w:szCs w:val="28"/>
        </w:rPr>
        <w:t>чреждение вправе распоря</w:t>
      </w:r>
      <w:r w:rsidRPr="00437478">
        <w:rPr>
          <w:rStyle w:val="FontStyle13"/>
          <w:sz w:val="28"/>
          <w:szCs w:val="28"/>
        </w:rPr>
        <w:t xml:space="preserve">жаться самостоятельно, осуществляется </w:t>
      </w:r>
      <w:r w:rsidR="00653E2F">
        <w:rPr>
          <w:rStyle w:val="FontStyle13"/>
          <w:sz w:val="28"/>
          <w:szCs w:val="28"/>
        </w:rPr>
        <w:t>на основании решения директора у</w:t>
      </w:r>
      <w:r w:rsidRPr="00437478">
        <w:rPr>
          <w:rStyle w:val="FontStyle13"/>
          <w:sz w:val="28"/>
          <w:szCs w:val="28"/>
        </w:rPr>
        <w:t>чреждения, за исключением операций, относящихся к крупной сделке.</w:t>
      </w:r>
    </w:p>
    <w:p w:rsidR="009436B7" w:rsidRPr="00437478" w:rsidRDefault="00505524">
      <w:pPr>
        <w:pStyle w:val="Style8"/>
        <w:widowControl/>
        <w:ind w:firstLine="571"/>
        <w:rPr>
          <w:rStyle w:val="FontStyle13"/>
          <w:sz w:val="28"/>
          <w:szCs w:val="28"/>
        </w:rPr>
      </w:pPr>
      <w:r w:rsidRPr="00437478">
        <w:rPr>
          <w:rStyle w:val="FontStyle13"/>
          <w:sz w:val="28"/>
          <w:szCs w:val="28"/>
        </w:rPr>
        <w:t>Ограничение размера крупной сделки не расп</w:t>
      </w:r>
      <w:r w:rsidR="00B31F19" w:rsidRPr="00437478">
        <w:rPr>
          <w:rStyle w:val="FontStyle13"/>
          <w:sz w:val="28"/>
          <w:szCs w:val="28"/>
        </w:rPr>
        <w:t>ространяется на заключе</w:t>
      </w:r>
      <w:r w:rsidR="00653E2F">
        <w:rPr>
          <w:rStyle w:val="FontStyle13"/>
          <w:sz w:val="28"/>
          <w:szCs w:val="28"/>
        </w:rPr>
        <w:t>ние договоров по оказанию у</w:t>
      </w:r>
      <w:r w:rsidRPr="00437478">
        <w:rPr>
          <w:rStyle w:val="FontStyle13"/>
          <w:sz w:val="28"/>
          <w:szCs w:val="28"/>
        </w:rPr>
        <w:t>чреждением за плату рабо</w:t>
      </w:r>
      <w:r w:rsidR="00653E2F">
        <w:rPr>
          <w:rStyle w:val="FontStyle13"/>
          <w:sz w:val="28"/>
          <w:szCs w:val="28"/>
        </w:rPr>
        <w:t>т (услуг) в рамках разрешенных у</w:t>
      </w:r>
      <w:r w:rsidRPr="00437478">
        <w:rPr>
          <w:rStyle w:val="FontStyle13"/>
          <w:sz w:val="28"/>
          <w:szCs w:val="28"/>
        </w:rPr>
        <w:t>чреждению видов деятельности.</w:t>
      </w:r>
    </w:p>
    <w:p w:rsidR="009436B7" w:rsidRPr="00437478" w:rsidRDefault="00C344AE">
      <w:pPr>
        <w:pStyle w:val="Style7"/>
        <w:widowControl/>
        <w:tabs>
          <w:tab w:val="left" w:pos="1008"/>
        </w:tabs>
        <w:spacing w:line="317" w:lineRule="exact"/>
        <w:ind w:firstLine="581"/>
        <w:rPr>
          <w:rStyle w:val="FontStyle13"/>
          <w:sz w:val="28"/>
          <w:szCs w:val="28"/>
        </w:rPr>
      </w:pPr>
      <w:r w:rsidRPr="00437478">
        <w:rPr>
          <w:rStyle w:val="FontStyle13"/>
          <w:sz w:val="28"/>
          <w:szCs w:val="28"/>
        </w:rPr>
        <w:t>41</w:t>
      </w:r>
      <w:r w:rsidR="00505524" w:rsidRPr="00437478">
        <w:rPr>
          <w:rStyle w:val="FontStyle13"/>
          <w:sz w:val="28"/>
          <w:szCs w:val="28"/>
        </w:rPr>
        <w:t>.</w:t>
      </w:r>
      <w:r w:rsidR="00505524" w:rsidRPr="00437478">
        <w:rPr>
          <w:rStyle w:val="FontStyle13"/>
          <w:sz w:val="28"/>
          <w:szCs w:val="28"/>
        </w:rPr>
        <w:tab/>
        <w:t>Комиссия по поступлению и выбытию составляет акты о списании</w:t>
      </w:r>
      <w:r w:rsidR="00505524" w:rsidRPr="00437478">
        <w:rPr>
          <w:rStyle w:val="FontStyle13"/>
          <w:sz w:val="28"/>
          <w:szCs w:val="28"/>
        </w:rPr>
        <w:br/>
        <w:t>нефинансовых активов по унифицированным формам, предусмотренным</w:t>
      </w:r>
      <w:r w:rsidR="00505524" w:rsidRPr="00437478">
        <w:rPr>
          <w:rStyle w:val="FontStyle13"/>
          <w:sz w:val="28"/>
          <w:szCs w:val="28"/>
        </w:rPr>
        <w:br/>
        <w:t>Приказом № 52н, в которых должно быть указано основание для принятия</w:t>
      </w:r>
      <w:r w:rsidR="00505524" w:rsidRPr="00437478">
        <w:rPr>
          <w:rStyle w:val="FontStyle13"/>
          <w:sz w:val="28"/>
          <w:szCs w:val="28"/>
        </w:rPr>
        <w:br/>
        <w:t>решения о прекращении использования объекта основных средств. Такое</w:t>
      </w:r>
      <w:r w:rsidR="00505524" w:rsidRPr="00437478">
        <w:rPr>
          <w:rStyle w:val="FontStyle13"/>
          <w:sz w:val="28"/>
          <w:szCs w:val="28"/>
        </w:rPr>
        <w:br/>
        <w:t>решение также может принять инвентариза</w:t>
      </w:r>
      <w:r w:rsidR="008D121B" w:rsidRPr="00437478">
        <w:rPr>
          <w:rStyle w:val="FontStyle13"/>
          <w:sz w:val="28"/>
          <w:szCs w:val="28"/>
        </w:rPr>
        <w:t>ционная комиссия, о чем состав</w:t>
      </w:r>
      <w:r w:rsidR="00505524" w:rsidRPr="00437478">
        <w:rPr>
          <w:rStyle w:val="FontStyle13"/>
          <w:sz w:val="28"/>
          <w:szCs w:val="28"/>
        </w:rPr>
        <w:t xml:space="preserve">ляется Акт о результатах инвентаризации </w:t>
      </w:r>
      <w:r w:rsidR="008D121B" w:rsidRPr="00437478">
        <w:rPr>
          <w:rStyle w:val="FontStyle13"/>
          <w:sz w:val="28"/>
          <w:szCs w:val="28"/>
        </w:rPr>
        <w:t xml:space="preserve">(форма 0504835), который служит </w:t>
      </w:r>
      <w:r w:rsidR="00505524" w:rsidRPr="00437478">
        <w:rPr>
          <w:rStyle w:val="FontStyle13"/>
          <w:sz w:val="28"/>
          <w:szCs w:val="28"/>
        </w:rPr>
        <w:t>основанием для выбытия основного средства</w:t>
      </w:r>
      <w:r w:rsidR="008D121B" w:rsidRPr="00437478">
        <w:rPr>
          <w:rStyle w:val="FontStyle13"/>
          <w:sz w:val="28"/>
          <w:szCs w:val="28"/>
        </w:rPr>
        <w:t xml:space="preserve"> с баланса. На основании приня</w:t>
      </w:r>
      <w:r w:rsidR="00505524" w:rsidRPr="00437478">
        <w:rPr>
          <w:rStyle w:val="FontStyle13"/>
          <w:sz w:val="28"/>
          <w:szCs w:val="28"/>
        </w:rPr>
        <w:t>тых комиссией решений бухгалтерией сос</w:t>
      </w:r>
      <w:r w:rsidR="00653E2F">
        <w:rPr>
          <w:rStyle w:val="FontStyle13"/>
          <w:sz w:val="28"/>
          <w:szCs w:val="28"/>
        </w:rPr>
        <w:t>тавляется б</w:t>
      </w:r>
      <w:r w:rsidR="008D121B" w:rsidRPr="00437478">
        <w:rPr>
          <w:rStyle w:val="FontStyle13"/>
          <w:sz w:val="28"/>
          <w:szCs w:val="28"/>
        </w:rPr>
        <w:t xml:space="preserve">ухгалтерская справка </w:t>
      </w:r>
      <w:r w:rsidR="00505524" w:rsidRPr="00437478">
        <w:rPr>
          <w:rStyle w:val="FontStyle13"/>
          <w:sz w:val="28"/>
          <w:szCs w:val="28"/>
        </w:rPr>
        <w:t xml:space="preserve">(форма 0504833), в которой отражаются </w:t>
      </w:r>
      <w:r w:rsidR="008D121B" w:rsidRPr="00437478">
        <w:rPr>
          <w:rStyle w:val="FontStyle13"/>
          <w:sz w:val="28"/>
          <w:szCs w:val="28"/>
        </w:rPr>
        <w:t xml:space="preserve">бухгалтерские записи по выбытию </w:t>
      </w:r>
      <w:r w:rsidR="00505524" w:rsidRPr="00437478">
        <w:rPr>
          <w:rStyle w:val="FontStyle13"/>
          <w:sz w:val="28"/>
          <w:szCs w:val="28"/>
        </w:rPr>
        <w:t>основных средств с баланса с одновре</w:t>
      </w:r>
      <w:r w:rsidR="008D121B" w:rsidRPr="00437478">
        <w:rPr>
          <w:rStyle w:val="FontStyle13"/>
          <w:sz w:val="28"/>
          <w:szCs w:val="28"/>
        </w:rPr>
        <w:t xml:space="preserve">менным отражением информации об </w:t>
      </w:r>
      <w:r w:rsidR="00505524" w:rsidRPr="00437478">
        <w:rPr>
          <w:rStyle w:val="FontStyle13"/>
          <w:sz w:val="28"/>
          <w:szCs w:val="28"/>
        </w:rPr>
        <w:t>указанных объектах имущества на заба</w:t>
      </w:r>
      <w:r w:rsidR="008D121B" w:rsidRPr="00437478">
        <w:rPr>
          <w:rStyle w:val="FontStyle13"/>
          <w:sz w:val="28"/>
          <w:szCs w:val="28"/>
        </w:rPr>
        <w:t xml:space="preserve">лансовом счете 02 «Материальные </w:t>
      </w:r>
      <w:r w:rsidR="00505524" w:rsidRPr="00437478">
        <w:rPr>
          <w:rStyle w:val="FontStyle13"/>
          <w:sz w:val="28"/>
          <w:szCs w:val="28"/>
        </w:rPr>
        <w:t>ценности, принятые на хранение» (письмо</w:t>
      </w:r>
      <w:r w:rsidR="008D121B" w:rsidRPr="00437478">
        <w:rPr>
          <w:rStyle w:val="FontStyle13"/>
          <w:sz w:val="28"/>
          <w:szCs w:val="28"/>
        </w:rPr>
        <w:t xml:space="preserve"> Минфина России от 15.12.2017 №</w:t>
      </w:r>
      <w:r w:rsidR="00653E2F">
        <w:rPr>
          <w:rStyle w:val="FontStyle13"/>
          <w:sz w:val="28"/>
          <w:szCs w:val="28"/>
        </w:rPr>
        <w:t>02-07-07/84237) (Приложение 7).</w:t>
      </w:r>
    </w:p>
    <w:p w:rsidR="00173FD1" w:rsidRDefault="00505524" w:rsidP="00173FD1">
      <w:pPr>
        <w:pStyle w:val="Style8"/>
        <w:widowControl/>
        <w:spacing w:before="5"/>
        <w:ind w:firstLine="566"/>
        <w:rPr>
          <w:rStyle w:val="FontStyle13"/>
          <w:sz w:val="28"/>
          <w:szCs w:val="28"/>
        </w:rPr>
      </w:pPr>
      <w:r w:rsidRPr="00437478">
        <w:rPr>
          <w:rStyle w:val="FontStyle13"/>
          <w:sz w:val="28"/>
          <w:szCs w:val="28"/>
        </w:rPr>
        <w:t>К оформленным актам о списании нефинансовых</w:t>
      </w:r>
      <w:r w:rsidR="00653E2F">
        <w:rPr>
          <w:rStyle w:val="FontStyle13"/>
          <w:sz w:val="28"/>
          <w:szCs w:val="28"/>
        </w:rPr>
        <w:t xml:space="preserve"> активов прикладыва</w:t>
      </w:r>
      <w:r w:rsidR="00653E2F">
        <w:rPr>
          <w:rStyle w:val="FontStyle13"/>
          <w:sz w:val="28"/>
          <w:szCs w:val="28"/>
        </w:rPr>
        <w:softHyphen/>
        <w:t>ются копии и</w:t>
      </w:r>
      <w:r w:rsidRPr="00437478">
        <w:rPr>
          <w:rStyle w:val="FontStyle13"/>
          <w:sz w:val="28"/>
          <w:szCs w:val="28"/>
        </w:rPr>
        <w:t>нвентарных карточек учета нефинансовых активов (форма 0504031), сформированные на дату составления.</w:t>
      </w:r>
    </w:p>
    <w:p w:rsidR="00CA1111" w:rsidRPr="00437478" w:rsidRDefault="00C344AE" w:rsidP="00173FD1">
      <w:pPr>
        <w:pStyle w:val="Style8"/>
        <w:widowControl/>
        <w:spacing w:before="5"/>
        <w:ind w:firstLine="566"/>
        <w:rPr>
          <w:sz w:val="28"/>
          <w:szCs w:val="28"/>
        </w:rPr>
      </w:pPr>
      <w:r w:rsidRPr="00437478">
        <w:rPr>
          <w:rStyle w:val="FontStyle13"/>
          <w:sz w:val="28"/>
          <w:szCs w:val="28"/>
        </w:rPr>
        <w:lastRenderedPageBreak/>
        <w:t>42</w:t>
      </w:r>
      <w:r w:rsidR="00505524" w:rsidRPr="00437478">
        <w:rPr>
          <w:rStyle w:val="FontStyle13"/>
          <w:sz w:val="28"/>
          <w:szCs w:val="28"/>
        </w:rPr>
        <w:t>.</w:t>
      </w:r>
      <w:r w:rsidR="00CF58C6" w:rsidRPr="00437478">
        <w:rPr>
          <w:rStyle w:val="FontStyle13"/>
          <w:sz w:val="28"/>
          <w:szCs w:val="28"/>
        </w:rPr>
        <w:t xml:space="preserve"> </w:t>
      </w:r>
      <w:r w:rsidR="00CA1111" w:rsidRPr="00437478">
        <w:rPr>
          <w:sz w:val="28"/>
          <w:szCs w:val="28"/>
        </w:rPr>
        <w:t>Метод начисления амортизации отражает предполагаемый способ получения будущих экономических выгод или полезного потенциала, заключенного в активе.</w:t>
      </w:r>
    </w:p>
    <w:p w:rsidR="008149F2" w:rsidRPr="00437478" w:rsidRDefault="00CA1111" w:rsidP="008149F2">
      <w:pPr>
        <w:pStyle w:val="Style7"/>
        <w:widowControl/>
        <w:tabs>
          <w:tab w:val="left" w:pos="1008"/>
        </w:tabs>
        <w:spacing w:line="317" w:lineRule="exact"/>
        <w:ind w:firstLine="581"/>
        <w:rPr>
          <w:rStyle w:val="FontStyle13"/>
          <w:sz w:val="28"/>
          <w:szCs w:val="28"/>
        </w:rPr>
      </w:pPr>
      <w:r w:rsidRPr="00437478">
        <w:rPr>
          <w:sz w:val="28"/>
          <w:szCs w:val="28"/>
        </w:rPr>
        <w:t>Начисление амортизации объекта основных средств производится линейным методом. Данный метод предполагает равномерное начисление постоянной суммы амортизации на протяжении всего срока</w:t>
      </w:r>
      <w:r w:rsidR="00D87485" w:rsidRPr="00437478">
        <w:rPr>
          <w:sz w:val="28"/>
          <w:szCs w:val="28"/>
        </w:rPr>
        <w:t xml:space="preserve"> полезного использования актива.</w:t>
      </w:r>
      <w:r w:rsidRPr="00437478">
        <w:rPr>
          <w:rStyle w:val="FontStyle13"/>
          <w:sz w:val="28"/>
          <w:szCs w:val="28"/>
        </w:rPr>
        <w:t xml:space="preserve"> (п. 36 СГС «Основные средства»).</w:t>
      </w:r>
    </w:p>
    <w:p w:rsidR="009436B7" w:rsidRPr="00437478" w:rsidRDefault="008149F2" w:rsidP="00DC741E">
      <w:pPr>
        <w:pStyle w:val="Style7"/>
        <w:widowControl/>
        <w:tabs>
          <w:tab w:val="left" w:pos="1008"/>
        </w:tabs>
        <w:spacing w:line="317" w:lineRule="exact"/>
        <w:ind w:firstLine="581"/>
        <w:rPr>
          <w:rStyle w:val="FontStyle13"/>
          <w:sz w:val="28"/>
          <w:szCs w:val="28"/>
        </w:rPr>
      </w:pPr>
      <w:r w:rsidRPr="00437478">
        <w:rPr>
          <w:sz w:val="28"/>
          <w:szCs w:val="28"/>
        </w:rPr>
        <w:t>Амортизация объекта основных средств начисляется с учетом следующих положений: а) на объект основных средств стоимостью свыше 100 000 рублей амортизация начисляется в соответствии с рассчитанными нормами амортизации; б) на объект основных средств стоимостью до 10 000 рублей включительно</w:t>
      </w:r>
      <w:r w:rsidR="006D3D00" w:rsidRPr="00437478">
        <w:rPr>
          <w:sz w:val="28"/>
          <w:szCs w:val="28"/>
        </w:rPr>
        <w:t xml:space="preserve"> </w:t>
      </w:r>
      <w:r w:rsidRPr="00437478">
        <w:rPr>
          <w:sz w:val="28"/>
          <w:szCs w:val="28"/>
        </w:rPr>
        <w:t xml:space="preserve">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 </w:t>
      </w:r>
      <w:r w:rsidR="00DC741E" w:rsidRPr="00437478">
        <w:rPr>
          <w:sz w:val="28"/>
          <w:szCs w:val="28"/>
        </w:rPr>
        <w:t>в</w:t>
      </w:r>
      <w:r w:rsidRPr="00437478">
        <w:rPr>
          <w:sz w:val="28"/>
          <w:szCs w:val="28"/>
        </w:rPr>
        <w:t>)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r w:rsidR="00DC741E" w:rsidRPr="00437478">
        <w:rPr>
          <w:sz w:val="28"/>
          <w:szCs w:val="28"/>
        </w:rPr>
        <w:t xml:space="preserve"> </w:t>
      </w:r>
      <w:r w:rsidR="00505524" w:rsidRPr="00437478">
        <w:rPr>
          <w:rStyle w:val="FontStyle13"/>
          <w:sz w:val="28"/>
          <w:szCs w:val="28"/>
        </w:rPr>
        <w:t>(п. 39 СГС «Основные средства»).</w:t>
      </w:r>
    </w:p>
    <w:p w:rsidR="00910EE0" w:rsidRDefault="00505524" w:rsidP="00910EE0">
      <w:pPr>
        <w:pStyle w:val="Style8"/>
        <w:widowControl/>
        <w:ind w:firstLine="562"/>
        <w:rPr>
          <w:sz w:val="28"/>
          <w:szCs w:val="28"/>
        </w:rPr>
      </w:pPr>
      <w:r w:rsidRPr="00437478">
        <w:rPr>
          <w:rStyle w:val="FontStyle13"/>
          <w:sz w:val="28"/>
          <w:szCs w:val="28"/>
        </w:rPr>
        <w:t>Метод начисления амортизации прим</w:t>
      </w:r>
      <w:r w:rsidR="008D121B" w:rsidRPr="00437478">
        <w:rPr>
          <w:rStyle w:val="FontStyle13"/>
          <w:sz w:val="28"/>
          <w:szCs w:val="28"/>
        </w:rPr>
        <w:t>еняется относительно объекта ос</w:t>
      </w:r>
      <w:r w:rsidRPr="00437478">
        <w:rPr>
          <w:rStyle w:val="FontStyle13"/>
          <w:sz w:val="28"/>
          <w:szCs w:val="28"/>
        </w:rPr>
        <w:t>новных средств последовательно от период</w:t>
      </w:r>
      <w:r w:rsidR="00A37606" w:rsidRPr="00437478">
        <w:rPr>
          <w:rStyle w:val="FontStyle13"/>
          <w:sz w:val="28"/>
          <w:szCs w:val="28"/>
        </w:rPr>
        <w:t>а к периоду, кроме случаев изме</w:t>
      </w:r>
      <w:r w:rsidRPr="00437478">
        <w:rPr>
          <w:rStyle w:val="FontStyle13"/>
          <w:sz w:val="28"/>
          <w:szCs w:val="28"/>
        </w:rPr>
        <w:t>нения ожидаемого способа получения будущих экономических выгод или полезного потенциала от использования объекта основных средств.</w:t>
      </w:r>
    </w:p>
    <w:p w:rsidR="009436B7" w:rsidRPr="00437478" w:rsidRDefault="00C344AE" w:rsidP="00910EE0">
      <w:pPr>
        <w:pStyle w:val="Style8"/>
        <w:widowControl/>
        <w:ind w:firstLine="562"/>
        <w:rPr>
          <w:rStyle w:val="FontStyle13"/>
          <w:sz w:val="28"/>
          <w:szCs w:val="28"/>
        </w:rPr>
      </w:pPr>
      <w:r w:rsidRPr="00437478">
        <w:rPr>
          <w:rStyle w:val="FontStyle13"/>
          <w:sz w:val="28"/>
          <w:szCs w:val="28"/>
        </w:rPr>
        <w:t>4</w:t>
      </w:r>
      <w:r w:rsidR="00173FD1">
        <w:rPr>
          <w:rStyle w:val="FontStyle13"/>
          <w:sz w:val="28"/>
          <w:szCs w:val="28"/>
        </w:rPr>
        <w:t>3</w:t>
      </w:r>
      <w:r w:rsidR="00910EE0">
        <w:rPr>
          <w:rStyle w:val="FontStyle13"/>
          <w:sz w:val="28"/>
          <w:szCs w:val="28"/>
        </w:rPr>
        <w:t>.</w:t>
      </w:r>
      <w:r w:rsidR="00505524" w:rsidRPr="00437478">
        <w:rPr>
          <w:rStyle w:val="FontStyle13"/>
          <w:sz w:val="28"/>
          <w:szCs w:val="28"/>
        </w:rPr>
        <w:t>К непроизведенным активам относ</w:t>
      </w:r>
      <w:r w:rsidR="008D121B" w:rsidRPr="00437478">
        <w:rPr>
          <w:rStyle w:val="FontStyle13"/>
          <w:sz w:val="28"/>
          <w:szCs w:val="28"/>
        </w:rPr>
        <w:t>ятся объекты нефинансовых акти</w:t>
      </w:r>
      <w:r w:rsidR="00505524" w:rsidRPr="00437478">
        <w:rPr>
          <w:rStyle w:val="FontStyle13"/>
          <w:sz w:val="28"/>
          <w:szCs w:val="28"/>
        </w:rPr>
        <w:t>вов, не являющиеся продуктами производства, вещное право на которые</w:t>
      </w:r>
      <w:r w:rsidR="00505524" w:rsidRPr="00437478">
        <w:rPr>
          <w:rStyle w:val="FontStyle13"/>
          <w:sz w:val="28"/>
          <w:szCs w:val="28"/>
        </w:rPr>
        <w:br/>
        <w:t>должно быть закреплено</w:t>
      </w:r>
      <w:r w:rsidR="00910EE0" w:rsidRPr="00910EE0">
        <w:rPr>
          <w:sz w:val="28"/>
          <w:szCs w:val="28"/>
        </w:rPr>
        <w:t xml:space="preserve"> </w:t>
      </w:r>
      <w:r w:rsidR="00910EE0" w:rsidRPr="002A3D10">
        <w:rPr>
          <w:sz w:val="28"/>
          <w:szCs w:val="28"/>
        </w:rPr>
        <w:t>в соответствии с законодательством Российской Федерации</w:t>
      </w:r>
      <w:r w:rsidR="00505524" w:rsidRPr="00437478">
        <w:rPr>
          <w:rStyle w:val="FontStyle13"/>
          <w:sz w:val="28"/>
          <w:szCs w:val="28"/>
        </w:rPr>
        <w:t xml:space="preserve"> </w:t>
      </w:r>
      <w:r w:rsidR="002A3D10">
        <w:rPr>
          <w:rStyle w:val="FontStyle13"/>
          <w:sz w:val="28"/>
          <w:szCs w:val="28"/>
        </w:rPr>
        <w:t>(земля</w:t>
      </w:r>
      <w:r w:rsidR="00910EE0">
        <w:rPr>
          <w:rStyle w:val="FontStyle13"/>
          <w:sz w:val="28"/>
          <w:szCs w:val="28"/>
        </w:rPr>
        <w:t xml:space="preserve"> (земельные участки)</w:t>
      </w:r>
      <w:r w:rsidR="002A3D10">
        <w:rPr>
          <w:rStyle w:val="FontStyle13"/>
          <w:sz w:val="28"/>
          <w:szCs w:val="28"/>
        </w:rPr>
        <w:t xml:space="preserve">, </w:t>
      </w:r>
      <w:r w:rsidR="00910EE0">
        <w:rPr>
          <w:rStyle w:val="FontStyle13"/>
          <w:sz w:val="28"/>
          <w:szCs w:val="28"/>
        </w:rPr>
        <w:t>ресурсы недр, водные ресурсы, некультивируемые биологические ресурсы и прочие непроизведенные активы</w:t>
      </w:r>
      <w:r w:rsidR="002A3D10">
        <w:rPr>
          <w:rStyle w:val="FontStyle13"/>
          <w:sz w:val="28"/>
          <w:szCs w:val="28"/>
        </w:rPr>
        <w:t>) за у</w:t>
      </w:r>
      <w:r w:rsidR="008D121B" w:rsidRPr="00437478">
        <w:rPr>
          <w:rStyle w:val="FontStyle13"/>
          <w:sz w:val="28"/>
          <w:szCs w:val="28"/>
        </w:rPr>
        <w:t>ч</w:t>
      </w:r>
      <w:r w:rsidR="00505524" w:rsidRPr="00437478">
        <w:rPr>
          <w:rStyle w:val="FontStyle13"/>
          <w:sz w:val="28"/>
          <w:szCs w:val="28"/>
        </w:rPr>
        <w:t>реждением, используемые им в процессе своей деят</w:t>
      </w:r>
      <w:r w:rsidR="00910EE0">
        <w:rPr>
          <w:rStyle w:val="FontStyle13"/>
          <w:sz w:val="28"/>
          <w:szCs w:val="28"/>
        </w:rPr>
        <w:t xml:space="preserve">ельности (п. 70 Приказа № 157н. п.6 </w:t>
      </w:r>
      <w:r w:rsidR="00910EE0" w:rsidRPr="004647B4">
        <w:rPr>
          <w:rStyle w:val="FontStyle13"/>
          <w:sz w:val="28"/>
          <w:szCs w:val="28"/>
        </w:rPr>
        <w:t>СГС «</w:t>
      </w:r>
      <w:r w:rsidR="00910EE0" w:rsidRPr="004647B4">
        <w:rPr>
          <w:sz w:val="28"/>
          <w:szCs w:val="28"/>
        </w:rPr>
        <w:t>Непроизведенные активы</w:t>
      </w:r>
      <w:r w:rsidR="00910EE0" w:rsidRPr="004647B4">
        <w:rPr>
          <w:rStyle w:val="FontStyle13"/>
          <w:sz w:val="28"/>
          <w:szCs w:val="28"/>
        </w:rPr>
        <w:t>»</w:t>
      </w:r>
      <w:r w:rsidR="00910EE0">
        <w:rPr>
          <w:rStyle w:val="FontStyle13"/>
          <w:sz w:val="28"/>
          <w:szCs w:val="28"/>
        </w:rPr>
        <w:t>)</w:t>
      </w:r>
      <w:r w:rsidR="00910EE0" w:rsidRPr="002A3D10">
        <w:rPr>
          <w:sz w:val="28"/>
          <w:szCs w:val="28"/>
        </w:rPr>
        <w:t>.</w:t>
      </w:r>
    </w:p>
    <w:p w:rsidR="009436B7" w:rsidRPr="00437478" w:rsidRDefault="00505524">
      <w:pPr>
        <w:pStyle w:val="Style8"/>
        <w:widowControl/>
        <w:ind w:firstLine="566"/>
        <w:rPr>
          <w:rStyle w:val="FontStyle13"/>
          <w:sz w:val="28"/>
          <w:szCs w:val="28"/>
        </w:rPr>
      </w:pPr>
      <w:r w:rsidRPr="00437478">
        <w:rPr>
          <w:rStyle w:val="FontStyle13"/>
          <w:sz w:val="28"/>
          <w:szCs w:val="28"/>
        </w:rPr>
        <w:t xml:space="preserve">Земельные участки, используемые </w:t>
      </w:r>
      <w:r w:rsidR="002A3D10">
        <w:rPr>
          <w:rStyle w:val="FontStyle13"/>
          <w:sz w:val="28"/>
          <w:szCs w:val="28"/>
        </w:rPr>
        <w:t>у</w:t>
      </w:r>
      <w:r w:rsidRPr="00437478">
        <w:rPr>
          <w:rStyle w:val="FontStyle13"/>
          <w:sz w:val="28"/>
          <w:szCs w:val="28"/>
        </w:rPr>
        <w:t>чреждением на праве постоянного (бессрочного) пользования (в том числе</w:t>
      </w:r>
      <w:r w:rsidR="00A37606" w:rsidRPr="00437478">
        <w:rPr>
          <w:rStyle w:val="FontStyle13"/>
          <w:sz w:val="28"/>
          <w:szCs w:val="28"/>
        </w:rPr>
        <w:t xml:space="preserve"> расположенные под объектами не</w:t>
      </w:r>
      <w:r w:rsidRPr="00437478">
        <w:rPr>
          <w:rStyle w:val="FontStyle13"/>
          <w:sz w:val="28"/>
          <w:szCs w:val="28"/>
        </w:rPr>
        <w:t>движимости), учитываются на соответствующем счете аналитического учета счета 410311000 «Непроизведенные активы» на основании документа (свиде</w:t>
      </w:r>
      <w:r w:rsidRPr="00437478">
        <w:rPr>
          <w:rStyle w:val="FontStyle13"/>
          <w:sz w:val="28"/>
          <w:szCs w:val="28"/>
        </w:rPr>
        <w:softHyphen/>
        <w:t>тельства), подтверждающего право пользования земельным участком, по их кадастровой стоимости,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 (п. 71 Приказа № 157н).</w:t>
      </w:r>
    </w:p>
    <w:p w:rsidR="00173FD1" w:rsidRDefault="00505524" w:rsidP="00910EE0">
      <w:pPr>
        <w:pStyle w:val="Style8"/>
        <w:widowControl/>
        <w:spacing w:before="5"/>
        <w:ind w:firstLine="562"/>
        <w:rPr>
          <w:rStyle w:val="FontStyle13"/>
          <w:sz w:val="28"/>
          <w:szCs w:val="28"/>
        </w:rPr>
      </w:pPr>
      <w:r w:rsidRPr="00437478">
        <w:rPr>
          <w:rStyle w:val="FontStyle13"/>
          <w:sz w:val="28"/>
          <w:szCs w:val="28"/>
        </w:rPr>
        <w:t>Учреждение вправе принять решение</w:t>
      </w:r>
      <w:r w:rsidR="00A37606" w:rsidRPr="00437478">
        <w:rPr>
          <w:rStyle w:val="FontStyle13"/>
          <w:sz w:val="28"/>
          <w:szCs w:val="28"/>
        </w:rPr>
        <w:t xml:space="preserve"> об отражении измененной в соот</w:t>
      </w:r>
      <w:r w:rsidRPr="00437478">
        <w:rPr>
          <w:rStyle w:val="FontStyle13"/>
          <w:sz w:val="28"/>
          <w:szCs w:val="28"/>
        </w:rPr>
        <w:t>ветствии с законодательством Российской Федерации кадастровой оценки земельных участков в составе операций после отчетной даты.</w:t>
      </w:r>
    </w:p>
    <w:p w:rsidR="00910EE0" w:rsidRDefault="00910EE0" w:rsidP="00910EE0">
      <w:pPr>
        <w:pStyle w:val="ConsPlusNormal"/>
        <w:ind w:firstLine="540"/>
        <w:jc w:val="both"/>
        <w:rPr>
          <w:sz w:val="28"/>
          <w:szCs w:val="28"/>
        </w:rPr>
      </w:pPr>
      <w:r w:rsidRPr="00910EE0">
        <w:rPr>
          <w:sz w:val="28"/>
          <w:szCs w:val="28"/>
        </w:rPr>
        <w:t xml:space="preserve">Объект непроизведенных активов подлежит признанию в бухгалтерском учете в составе нефинансовых активов при условии, что </w:t>
      </w:r>
      <w:r>
        <w:rPr>
          <w:sz w:val="28"/>
          <w:szCs w:val="28"/>
        </w:rPr>
        <w:t xml:space="preserve">учреждением </w:t>
      </w:r>
      <w:r w:rsidRPr="00910EE0">
        <w:rPr>
          <w:sz w:val="28"/>
          <w:szCs w:val="28"/>
        </w:rPr>
        <w:t xml:space="preserve">прогнозируется получение от его использования экономических выгод или </w:t>
      </w:r>
      <w:r w:rsidRPr="00910EE0">
        <w:rPr>
          <w:sz w:val="28"/>
          <w:szCs w:val="28"/>
        </w:rPr>
        <w:lastRenderedPageBreak/>
        <w:t>полезного потенциала и первоначальную стоимость такого объекта можно достоверно оценить.</w:t>
      </w:r>
    </w:p>
    <w:p w:rsidR="00022C26" w:rsidRDefault="00910EE0" w:rsidP="00022C26">
      <w:pPr>
        <w:pStyle w:val="ConsPlusNormal"/>
        <w:ind w:firstLine="540"/>
        <w:jc w:val="both"/>
        <w:rPr>
          <w:sz w:val="28"/>
          <w:szCs w:val="28"/>
        </w:rPr>
      </w:pPr>
      <w:r w:rsidRPr="00910EE0">
        <w:rPr>
          <w:sz w:val="28"/>
          <w:szCs w:val="28"/>
        </w:rPr>
        <w:t xml:space="preserve">Объекты непроизведенных активов, не приносящие </w:t>
      </w:r>
      <w:r>
        <w:rPr>
          <w:sz w:val="28"/>
          <w:szCs w:val="28"/>
        </w:rPr>
        <w:t>учреждению</w:t>
      </w:r>
      <w:r w:rsidRPr="00910EE0">
        <w:rPr>
          <w:sz w:val="28"/>
          <w:szCs w:val="28"/>
        </w:rPr>
        <w:t xml:space="preserve">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Рабочего плана счетов </w:t>
      </w:r>
      <w:r w:rsidR="00713BB8">
        <w:rPr>
          <w:sz w:val="28"/>
          <w:szCs w:val="28"/>
        </w:rPr>
        <w:t>учреждения (Приложение 2)</w:t>
      </w:r>
      <w:r w:rsidRPr="00910EE0">
        <w:rPr>
          <w:sz w:val="28"/>
          <w:szCs w:val="28"/>
        </w:rPr>
        <w:t xml:space="preserve">, утвержденного </w:t>
      </w:r>
      <w:r w:rsidR="00713BB8">
        <w:rPr>
          <w:sz w:val="28"/>
          <w:szCs w:val="28"/>
        </w:rPr>
        <w:t>учреждением в рамках</w:t>
      </w:r>
      <w:r w:rsidRPr="00910EE0">
        <w:rPr>
          <w:sz w:val="28"/>
          <w:szCs w:val="28"/>
        </w:rPr>
        <w:t xml:space="preserve"> учетной политики (далее - забалансовый учет).</w:t>
      </w:r>
      <w:r w:rsidRPr="00910EE0">
        <w:rPr>
          <w:rStyle w:val="FontStyle13"/>
          <w:sz w:val="28"/>
          <w:szCs w:val="28"/>
        </w:rPr>
        <w:t xml:space="preserve"> </w:t>
      </w:r>
      <w:r w:rsidR="00022C26" w:rsidRPr="00022C26">
        <w:rPr>
          <w:sz w:val="28"/>
          <w:szCs w:val="28"/>
        </w:rPr>
        <w:t>Единицей учета непроизведенных акти</w:t>
      </w:r>
      <w:r w:rsidR="00022C26">
        <w:rPr>
          <w:sz w:val="28"/>
          <w:szCs w:val="28"/>
        </w:rPr>
        <w:t xml:space="preserve">вов является инвентарный объект </w:t>
      </w:r>
      <w:r>
        <w:rPr>
          <w:rStyle w:val="FontStyle13"/>
          <w:sz w:val="28"/>
          <w:szCs w:val="28"/>
        </w:rPr>
        <w:t>(п.</w:t>
      </w:r>
      <w:r w:rsidR="00713BB8">
        <w:rPr>
          <w:rStyle w:val="FontStyle13"/>
          <w:sz w:val="28"/>
          <w:szCs w:val="28"/>
        </w:rPr>
        <w:t>7</w:t>
      </w:r>
      <w:r w:rsidR="00022C26">
        <w:rPr>
          <w:rStyle w:val="FontStyle13"/>
          <w:sz w:val="28"/>
          <w:szCs w:val="28"/>
        </w:rPr>
        <w:t xml:space="preserve"> п.8</w:t>
      </w:r>
      <w:r>
        <w:rPr>
          <w:rStyle w:val="FontStyle13"/>
          <w:sz w:val="28"/>
          <w:szCs w:val="28"/>
        </w:rPr>
        <w:t xml:space="preserve"> </w:t>
      </w:r>
      <w:r w:rsidRPr="004647B4">
        <w:rPr>
          <w:rStyle w:val="FontStyle13"/>
          <w:sz w:val="28"/>
          <w:szCs w:val="28"/>
        </w:rPr>
        <w:t>СГС «</w:t>
      </w:r>
      <w:r w:rsidRPr="004647B4">
        <w:rPr>
          <w:sz w:val="28"/>
          <w:szCs w:val="28"/>
        </w:rPr>
        <w:t>Непроизведенные активы</w:t>
      </w:r>
      <w:r w:rsidRPr="004647B4">
        <w:rPr>
          <w:rStyle w:val="FontStyle13"/>
          <w:sz w:val="28"/>
          <w:szCs w:val="28"/>
        </w:rPr>
        <w:t>»</w:t>
      </w:r>
      <w:r>
        <w:rPr>
          <w:rStyle w:val="FontStyle13"/>
          <w:sz w:val="28"/>
          <w:szCs w:val="28"/>
        </w:rPr>
        <w:t>)</w:t>
      </w:r>
      <w:r w:rsidRPr="002A3D10">
        <w:rPr>
          <w:sz w:val="28"/>
          <w:szCs w:val="28"/>
        </w:rPr>
        <w:t>.</w:t>
      </w:r>
    </w:p>
    <w:p w:rsidR="00533F65" w:rsidRDefault="00022C26" w:rsidP="00533F65">
      <w:pPr>
        <w:pStyle w:val="ConsPlusNormal"/>
        <w:ind w:firstLine="540"/>
        <w:jc w:val="both"/>
        <w:rPr>
          <w:sz w:val="28"/>
          <w:szCs w:val="28"/>
        </w:rPr>
      </w:pPr>
      <w:r>
        <w:rPr>
          <w:sz w:val="28"/>
          <w:szCs w:val="28"/>
        </w:rPr>
        <w:t xml:space="preserve"> </w:t>
      </w:r>
      <w:r w:rsidRPr="00022C26">
        <w:rPr>
          <w:sz w:val="28"/>
          <w:szCs w:val="28"/>
        </w:rPr>
        <w:t>Объект непроизведенных активов принимается к бухгалтерском</w:t>
      </w:r>
      <w:r>
        <w:rPr>
          <w:sz w:val="28"/>
          <w:szCs w:val="28"/>
        </w:rPr>
        <w:t xml:space="preserve">у учету с момента </w:t>
      </w:r>
      <w:r w:rsidR="00533F65">
        <w:rPr>
          <w:sz w:val="28"/>
          <w:szCs w:val="28"/>
        </w:rPr>
        <w:t xml:space="preserve">его </w:t>
      </w:r>
      <w:r>
        <w:rPr>
          <w:sz w:val="28"/>
          <w:szCs w:val="28"/>
        </w:rPr>
        <w:t xml:space="preserve">признания </w:t>
      </w:r>
      <w:r w:rsidRPr="00022C26">
        <w:rPr>
          <w:sz w:val="28"/>
          <w:szCs w:val="28"/>
        </w:rPr>
        <w:t>по первоначальной стоимости.</w:t>
      </w:r>
      <w:r>
        <w:rPr>
          <w:sz w:val="28"/>
          <w:szCs w:val="28"/>
        </w:rPr>
        <w:t xml:space="preserve"> </w:t>
      </w:r>
      <w:r w:rsidRPr="00022C26">
        <w:rPr>
          <w:sz w:val="28"/>
          <w:szCs w:val="28"/>
        </w:rPr>
        <w:t>Первоначальной стоимостью объекта непроизведенных активов, впервые вовлекаемого в хозяйственный оборот, является его справедливая стоимость на дату вовлечения в хозяйственный оборот.</w:t>
      </w:r>
      <w:r>
        <w:rPr>
          <w:sz w:val="28"/>
          <w:szCs w:val="28"/>
        </w:rPr>
        <w:t xml:space="preserve"> </w:t>
      </w:r>
      <w:r w:rsidRPr="00022C26">
        <w:rPr>
          <w:sz w:val="28"/>
          <w:szCs w:val="28"/>
        </w:rPr>
        <w:t>Справедливой стоимостью земельных участков, впервые вовлекаемых в хозяйственный оборот, является:</w:t>
      </w:r>
      <w:r>
        <w:rPr>
          <w:sz w:val="28"/>
          <w:szCs w:val="28"/>
        </w:rPr>
        <w:t xml:space="preserve"> </w:t>
      </w:r>
      <w:r w:rsidRPr="00022C26">
        <w:rPr>
          <w:sz w:val="28"/>
          <w:szCs w:val="28"/>
        </w:rPr>
        <w:t>а) для земельных участков, внесенных в государственный кадастр недвижимости, на которые разграничена государственная собственность, закрепленных, а также не закрепленных на праве постоянного (бессрочного) пользования за учреждением, независимо от факта их использования в деятельности учреждения, - кадастровая стоимость указанных земельных участков;</w:t>
      </w:r>
      <w:r>
        <w:rPr>
          <w:sz w:val="28"/>
          <w:szCs w:val="28"/>
        </w:rPr>
        <w:t xml:space="preserve"> </w:t>
      </w:r>
      <w:r w:rsidRPr="00022C26">
        <w:rPr>
          <w:sz w:val="28"/>
          <w:szCs w:val="28"/>
        </w:rPr>
        <w:t>б) для земельных участков, не внесенных в государственный кадастр недвижимости, на которые государственная собственность как разграничена, так и не разграничена, закрепленных, а также не закрепленных на праве постоянного (бессрочного) пользования за учреждением, независимо от факта их использования в деятельности учреждения, - условная оценка, рассчитанная одним из двух способов:</w:t>
      </w:r>
      <w:r>
        <w:rPr>
          <w:sz w:val="28"/>
          <w:szCs w:val="28"/>
        </w:rPr>
        <w:t xml:space="preserve"> </w:t>
      </w:r>
      <w:r w:rsidRPr="00022C26">
        <w:rPr>
          <w:sz w:val="28"/>
          <w:szCs w:val="28"/>
        </w:rPr>
        <w:t>оценка, основанная на методике расчета рыночной оценки единичного земельного участка, применяемой уполномоченными органами государственной власти (местного самоуправления), осуществляющими функции по управлению государственным (муниципальным) имуществом в сфере земельных отношений;</w:t>
      </w:r>
      <w:r>
        <w:rPr>
          <w:sz w:val="28"/>
          <w:szCs w:val="28"/>
        </w:rPr>
        <w:t xml:space="preserve"> </w:t>
      </w:r>
      <w:r w:rsidRPr="00022C26">
        <w:rPr>
          <w:sz w:val="28"/>
          <w:szCs w:val="28"/>
        </w:rPr>
        <w:t>на основе кадастровой стоимости аналогичного земельного участка, внесенного в государственный кадастр недвижимости.</w:t>
      </w:r>
      <w:r w:rsidRPr="00022C26">
        <w:rPr>
          <w:rStyle w:val="FontStyle13"/>
          <w:sz w:val="28"/>
          <w:szCs w:val="28"/>
        </w:rPr>
        <w:t xml:space="preserve"> </w:t>
      </w:r>
      <w:r>
        <w:rPr>
          <w:rStyle w:val="FontStyle13"/>
          <w:sz w:val="28"/>
          <w:szCs w:val="28"/>
        </w:rPr>
        <w:t xml:space="preserve">(п.15 п.16 п. 17 </w:t>
      </w:r>
      <w:r w:rsidRPr="004647B4">
        <w:rPr>
          <w:rStyle w:val="FontStyle13"/>
          <w:sz w:val="28"/>
          <w:szCs w:val="28"/>
        </w:rPr>
        <w:t>СГС «</w:t>
      </w:r>
      <w:r w:rsidRPr="004647B4">
        <w:rPr>
          <w:sz w:val="28"/>
          <w:szCs w:val="28"/>
        </w:rPr>
        <w:t>Непроизведенные активы</w:t>
      </w:r>
      <w:r w:rsidRPr="004647B4">
        <w:rPr>
          <w:rStyle w:val="FontStyle13"/>
          <w:sz w:val="28"/>
          <w:szCs w:val="28"/>
        </w:rPr>
        <w:t>»</w:t>
      </w:r>
      <w:r>
        <w:rPr>
          <w:rStyle w:val="FontStyle13"/>
          <w:sz w:val="28"/>
          <w:szCs w:val="28"/>
        </w:rPr>
        <w:t>)</w:t>
      </w:r>
      <w:r w:rsidRPr="002A3D10">
        <w:rPr>
          <w:sz w:val="28"/>
          <w:szCs w:val="28"/>
        </w:rPr>
        <w:t>.</w:t>
      </w:r>
    </w:p>
    <w:p w:rsidR="00533F65" w:rsidRDefault="00533F65" w:rsidP="00533F65">
      <w:pPr>
        <w:pStyle w:val="ConsPlusNormal"/>
        <w:ind w:firstLine="540"/>
        <w:jc w:val="both"/>
        <w:rPr>
          <w:sz w:val="28"/>
          <w:szCs w:val="28"/>
        </w:rPr>
      </w:pPr>
      <w:r w:rsidRPr="00533F65">
        <w:rPr>
          <w:sz w:val="28"/>
          <w:szCs w:val="28"/>
        </w:rPr>
        <w:t>Объекты непроизведенных активов не амортизируются.</w:t>
      </w:r>
      <w:r w:rsidRPr="00533F65">
        <w:rPr>
          <w:rStyle w:val="FontStyle13"/>
          <w:sz w:val="28"/>
          <w:szCs w:val="28"/>
        </w:rPr>
        <w:t xml:space="preserve"> </w:t>
      </w:r>
      <w:r>
        <w:rPr>
          <w:rStyle w:val="FontStyle13"/>
          <w:sz w:val="28"/>
          <w:szCs w:val="28"/>
        </w:rPr>
        <w:t xml:space="preserve">(п. 40 </w:t>
      </w:r>
      <w:r w:rsidRPr="004647B4">
        <w:rPr>
          <w:rStyle w:val="FontStyle13"/>
          <w:sz w:val="28"/>
          <w:szCs w:val="28"/>
        </w:rPr>
        <w:t>СГС «</w:t>
      </w:r>
      <w:r w:rsidRPr="004647B4">
        <w:rPr>
          <w:sz w:val="28"/>
          <w:szCs w:val="28"/>
        </w:rPr>
        <w:t>Непроизведенные активы</w:t>
      </w:r>
      <w:r w:rsidRPr="004647B4">
        <w:rPr>
          <w:rStyle w:val="FontStyle13"/>
          <w:sz w:val="28"/>
          <w:szCs w:val="28"/>
        </w:rPr>
        <w:t>»</w:t>
      </w:r>
      <w:r>
        <w:rPr>
          <w:rStyle w:val="FontStyle13"/>
          <w:sz w:val="28"/>
          <w:szCs w:val="28"/>
        </w:rPr>
        <w:t>)</w:t>
      </w:r>
      <w:r w:rsidRPr="002A3D10">
        <w:rPr>
          <w:sz w:val="28"/>
          <w:szCs w:val="28"/>
        </w:rPr>
        <w:t>.</w:t>
      </w:r>
    </w:p>
    <w:p w:rsidR="00656BB9" w:rsidRDefault="00533F65" w:rsidP="00656BB9">
      <w:pPr>
        <w:pStyle w:val="ConsPlusNormal"/>
        <w:ind w:firstLine="540"/>
        <w:jc w:val="both"/>
        <w:rPr>
          <w:sz w:val="28"/>
          <w:szCs w:val="28"/>
        </w:rPr>
      </w:pPr>
      <w:r w:rsidRPr="00533F65">
        <w:rPr>
          <w:sz w:val="28"/>
          <w:szCs w:val="28"/>
        </w:rPr>
        <w:t>Выбытие объектов непроизведенных активов осуществляется:</w:t>
      </w:r>
      <w:r>
        <w:rPr>
          <w:sz w:val="28"/>
          <w:szCs w:val="28"/>
        </w:rPr>
        <w:t xml:space="preserve"> </w:t>
      </w:r>
      <w:r w:rsidRPr="00533F65">
        <w:rPr>
          <w:sz w:val="28"/>
          <w:szCs w:val="28"/>
        </w:rPr>
        <w:t>а) при прекращении имущественных прав по основаниям, предусмотренным законодательством Российской Федерации, в том числе по основанию продажи, безвозмездной передачи (дарения);</w:t>
      </w:r>
      <w:r>
        <w:rPr>
          <w:sz w:val="28"/>
          <w:szCs w:val="28"/>
        </w:rPr>
        <w:t xml:space="preserve"> </w:t>
      </w:r>
      <w:r w:rsidRPr="00533F65">
        <w:rPr>
          <w:sz w:val="28"/>
          <w:szCs w:val="28"/>
        </w:rPr>
        <w:t>б) при прекращении использования объекта непроизведенных активов вследствие порчи, изменения качественных характеристик объекта, по иным основаниям, в связи с которыми использование объекта непроизведенных активов по установленному при принятии его к бухгалтерскому учету назначению не представляется возможным;</w:t>
      </w:r>
      <w:r>
        <w:rPr>
          <w:sz w:val="28"/>
          <w:szCs w:val="28"/>
        </w:rPr>
        <w:t xml:space="preserve"> </w:t>
      </w:r>
      <w:r w:rsidRPr="00533F65">
        <w:rPr>
          <w:sz w:val="28"/>
          <w:szCs w:val="28"/>
        </w:rPr>
        <w:t>в) при передаче другой организации государственного сектора;</w:t>
      </w:r>
      <w:r>
        <w:rPr>
          <w:sz w:val="28"/>
          <w:szCs w:val="28"/>
        </w:rPr>
        <w:t xml:space="preserve"> </w:t>
      </w:r>
      <w:r w:rsidRPr="00533F65">
        <w:rPr>
          <w:sz w:val="28"/>
          <w:szCs w:val="28"/>
        </w:rPr>
        <w:t xml:space="preserve">г) по иным основаниям, предусмотренным </w:t>
      </w:r>
      <w:r w:rsidRPr="00533F65">
        <w:rPr>
          <w:sz w:val="28"/>
          <w:szCs w:val="28"/>
        </w:rPr>
        <w:lastRenderedPageBreak/>
        <w:t>законодательством Российской Федерации.</w:t>
      </w:r>
      <w:r>
        <w:rPr>
          <w:sz w:val="28"/>
          <w:szCs w:val="28"/>
        </w:rPr>
        <w:t xml:space="preserve"> </w:t>
      </w:r>
      <w:r w:rsidRPr="00533F65">
        <w:rPr>
          <w:sz w:val="28"/>
          <w:szCs w:val="28"/>
        </w:rPr>
        <w:t>При принятии решения об отражении выбытия с бухгалтерского учета объекта непроизведенных активов субъектом учета применяются следующие критерии прекращения признания объекта непроизведенных активов:</w:t>
      </w:r>
      <w:r w:rsidR="00656BB9">
        <w:rPr>
          <w:sz w:val="28"/>
          <w:szCs w:val="28"/>
        </w:rPr>
        <w:t xml:space="preserve"> </w:t>
      </w:r>
      <w:r w:rsidRPr="00533F65">
        <w:rPr>
          <w:sz w:val="28"/>
          <w:szCs w:val="28"/>
        </w:rPr>
        <w:t>а) субъект учета не осуществляет контроль над активом, признанным в составе непроизведенных активов, не несет расходов и не обладает правом получения экономических выгод, извлечения полезного потенциала, связанных с распоряжением (владением и (или) пользованием) объектом, отраженным в бухгалтерском учете в составе непроизведенных активов;</w:t>
      </w:r>
      <w:r w:rsidR="00656BB9">
        <w:rPr>
          <w:sz w:val="28"/>
          <w:szCs w:val="28"/>
        </w:rPr>
        <w:t xml:space="preserve"> </w:t>
      </w:r>
      <w:r w:rsidRPr="00533F65">
        <w:rPr>
          <w:sz w:val="28"/>
          <w:szCs w:val="28"/>
        </w:rPr>
        <w:t>б) субъект учета не участвует в распоряжении (владении и (или) пользовании) выбывшим объектом, отраженным в бухгалтерском учете в составе непроизведенных активов, или в осуществлении его использования в той степени, которая предусматривалась при признании такого объекта в составе непроизведенных активов;</w:t>
      </w:r>
      <w:r w:rsidR="00656BB9">
        <w:rPr>
          <w:sz w:val="28"/>
          <w:szCs w:val="28"/>
        </w:rPr>
        <w:t xml:space="preserve"> </w:t>
      </w:r>
      <w:r w:rsidRPr="00533F65">
        <w:rPr>
          <w:sz w:val="28"/>
          <w:szCs w:val="28"/>
        </w:rPr>
        <w:t>в) величина дохода (расхода) от выбытия объекта непроизведенных активов имеет оценку;</w:t>
      </w:r>
      <w:r w:rsidR="00656BB9">
        <w:rPr>
          <w:sz w:val="28"/>
          <w:szCs w:val="28"/>
        </w:rPr>
        <w:t xml:space="preserve"> </w:t>
      </w:r>
      <w:r w:rsidRPr="00533F65">
        <w:rPr>
          <w:sz w:val="28"/>
          <w:szCs w:val="28"/>
        </w:rPr>
        <w:t>г) прогнозируемые к получению экономические выгоды или полезный потенциал, связанные с объектом непроизведенных активов, а также прогнозируемые (понесенные) затраты (убытки), связанные с выбытием объекта непроизведенных активов, имеют оценку.</w:t>
      </w:r>
      <w:r w:rsidR="00656BB9" w:rsidRPr="00656BB9">
        <w:rPr>
          <w:rStyle w:val="FontStyle13"/>
          <w:sz w:val="28"/>
          <w:szCs w:val="28"/>
        </w:rPr>
        <w:t xml:space="preserve"> </w:t>
      </w:r>
      <w:r w:rsidR="00656BB9">
        <w:rPr>
          <w:rStyle w:val="FontStyle13"/>
          <w:sz w:val="28"/>
          <w:szCs w:val="28"/>
        </w:rPr>
        <w:t xml:space="preserve">(п. 45 п.46 </w:t>
      </w:r>
      <w:r w:rsidR="00656BB9" w:rsidRPr="004647B4">
        <w:rPr>
          <w:rStyle w:val="FontStyle13"/>
          <w:sz w:val="28"/>
          <w:szCs w:val="28"/>
        </w:rPr>
        <w:t>СГС «</w:t>
      </w:r>
      <w:r w:rsidR="00656BB9" w:rsidRPr="004647B4">
        <w:rPr>
          <w:sz w:val="28"/>
          <w:szCs w:val="28"/>
        </w:rPr>
        <w:t>Непроизведенные активы</w:t>
      </w:r>
      <w:r w:rsidR="00656BB9" w:rsidRPr="004647B4">
        <w:rPr>
          <w:rStyle w:val="FontStyle13"/>
          <w:sz w:val="28"/>
          <w:szCs w:val="28"/>
        </w:rPr>
        <w:t>»</w:t>
      </w:r>
      <w:r w:rsidR="00656BB9">
        <w:rPr>
          <w:rStyle w:val="FontStyle13"/>
          <w:sz w:val="28"/>
          <w:szCs w:val="28"/>
        </w:rPr>
        <w:t>)</w:t>
      </w:r>
      <w:r w:rsidR="00656BB9">
        <w:rPr>
          <w:sz w:val="28"/>
          <w:szCs w:val="28"/>
        </w:rPr>
        <w:t>.</w:t>
      </w:r>
    </w:p>
    <w:p w:rsidR="009436B7" w:rsidRPr="00437478" w:rsidRDefault="00C344AE" w:rsidP="00656BB9">
      <w:pPr>
        <w:pStyle w:val="ConsPlusNormal"/>
        <w:ind w:firstLine="540"/>
        <w:jc w:val="both"/>
        <w:rPr>
          <w:rStyle w:val="FontStyle13"/>
          <w:sz w:val="28"/>
          <w:szCs w:val="28"/>
        </w:rPr>
      </w:pPr>
      <w:r w:rsidRPr="00437478">
        <w:rPr>
          <w:rStyle w:val="FontStyle13"/>
          <w:sz w:val="28"/>
          <w:szCs w:val="28"/>
        </w:rPr>
        <w:t>4</w:t>
      </w:r>
      <w:r w:rsidR="00656BB9">
        <w:rPr>
          <w:rStyle w:val="FontStyle13"/>
          <w:sz w:val="28"/>
          <w:szCs w:val="28"/>
        </w:rPr>
        <w:t>4.</w:t>
      </w:r>
      <w:r w:rsidR="00505524" w:rsidRPr="00437478">
        <w:rPr>
          <w:rStyle w:val="FontStyle13"/>
          <w:sz w:val="28"/>
          <w:szCs w:val="28"/>
        </w:rPr>
        <w:t xml:space="preserve">Передача </w:t>
      </w:r>
      <w:r w:rsidR="00656BB9">
        <w:rPr>
          <w:rStyle w:val="FontStyle13"/>
          <w:sz w:val="28"/>
          <w:szCs w:val="28"/>
        </w:rPr>
        <w:t>у</w:t>
      </w:r>
      <w:r w:rsidR="00505524" w:rsidRPr="00437478">
        <w:rPr>
          <w:rStyle w:val="FontStyle13"/>
          <w:sz w:val="28"/>
          <w:szCs w:val="28"/>
        </w:rPr>
        <w:t>чреждением имущества в</w:t>
      </w:r>
      <w:r w:rsidR="008D121B" w:rsidRPr="00437478">
        <w:rPr>
          <w:rStyle w:val="FontStyle13"/>
          <w:sz w:val="28"/>
          <w:szCs w:val="28"/>
        </w:rPr>
        <w:t xml:space="preserve"> аренду и безвозмездное пользо</w:t>
      </w:r>
      <w:r w:rsidR="00505524" w:rsidRPr="00437478">
        <w:rPr>
          <w:rStyle w:val="FontStyle13"/>
          <w:sz w:val="28"/>
          <w:szCs w:val="28"/>
        </w:rPr>
        <w:t>вание регулируются положениями СГС «Аренда».</w:t>
      </w:r>
    </w:p>
    <w:p w:rsidR="009436B7" w:rsidRPr="00437478" w:rsidRDefault="00505524">
      <w:pPr>
        <w:pStyle w:val="Style8"/>
        <w:widowControl/>
        <w:ind w:firstLine="566"/>
        <w:rPr>
          <w:rStyle w:val="FontStyle13"/>
          <w:sz w:val="28"/>
          <w:szCs w:val="28"/>
        </w:rPr>
      </w:pPr>
      <w:r w:rsidRPr="00437478">
        <w:rPr>
          <w:rStyle w:val="FontStyle13"/>
          <w:sz w:val="28"/>
          <w:szCs w:val="28"/>
        </w:rPr>
        <w:t>Учреждение в своей деятельности применяет положения об опера</w:t>
      </w:r>
      <w:r w:rsidR="00A37606" w:rsidRPr="00437478">
        <w:rPr>
          <w:rStyle w:val="FontStyle13"/>
          <w:sz w:val="28"/>
          <w:szCs w:val="28"/>
        </w:rPr>
        <w:t>цион</w:t>
      </w:r>
      <w:r w:rsidRPr="00437478">
        <w:rPr>
          <w:rStyle w:val="FontStyle13"/>
          <w:sz w:val="28"/>
          <w:szCs w:val="28"/>
        </w:rPr>
        <w:t>ной аренде. Объекты учета аренды, возникающие по договору аренды, в рам</w:t>
      </w:r>
      <w:r w:rsidRPr="00437478">
        <w:rPr>
          <w:rStyle w:val="FontStyle13"/>
          <w:sz w:val="28"/>
          <w:szCs w:val="28"/>
        </w:rPr>
        <w:softHyphen/>
        <w:t>ках которого арендные платежи являются только платой за пользование арендованного имущества (арендной платой) классифицируются как объекты учета операционной аренды (п. 15 СГС «Аренда»).</w:t>
      </w:r>
    </w:p>
    <w:p w:rsidR="009436B7" w:rsidRPr="00437478" w:rsidRDefault="00C344AE">
      <w:pPr>
        <w:pStyle w:val="Style7"/>
        <w:widowControl/>
        <w:tabs>
          <w:tab w:val="left" w:pos="994"/>
        </w:tabs>
        <w:spacing w:line="317" w:lineRule="exact"/>
        <w:ind w:firstLine="562"/>
        <w:rPr>
          <w:rStyle w:val="FontStyle13"/>
          <w:sz w:val="28"/>
          <w:szCs w:val="28"/>
        </w:rPr>
      </w:pPr>
      <w:r w:rsidRPr="00437478">
        <w:rPr>
          <w:rStyle w:val="FontStyle13"/>
          <w:sz w:val="28"/>
          <w:szCs w:val="28"/>
        </w:rPr>
        <w:t>4</w:t>
      </w:r>
      <w:r w:rsidR="00656BB9">
        <w:rPr>
          <w:rStyle w:val="FontStyle13"/>
          <w:sz w:val="28"/>
          <w:szCs w:val="28"/>
        </w:rPr>
        <w:t>5</w:t>
      </w:r>
      <w:r w:rsidR="00505524" w:rsidRPr="00437478">
        <w:rPr>
          <w:rStyle w:val="FontStyle13"/>
          <w:sz w:val="28"/>
          <w:szCs w:val="28"/>
        </w:rPr>
        <w:t>.</w:t>
      </w:r>
      <w:r w:rsidR="00505524" w:rsidRPr="00437478">
        <w:rPr>
          <w:rStyle w:val="FontStyle13"/>
          <w:sz w:val="28"/>
          <w:szCs w:val="28"/>
        </w:rPr>
        <w:tab/>
        <w:t>К нематериальным активам относ</w:t>
      </w:r>
      <w:r w:rsidR="008D121B" w:rsidRPr="00437478">
        <w:rPr>
          <w:rStyle w:val="FontStyle13"/>
          <w:sz w:val="28"/>
          <w:szCs w:val="28"/>
        </w:rPr>
        <w:t>ятся объекты нефинансовых акти</w:t>
      </w:r>
      <w:r w:rsidR="00505524" w:rsidRPr="00437478">
        <w:rPr>
          <w:rStyle w:val="FontStyle13"/>
          <w:sz w:val="28"/>
          <w:szCs w:val="28"/>
        </w:rPr>
        <w:t xml:space="preserve">вов, предназначенные для неоднократного </w:t>
      </w:r>
      <w:r w:rsidR="008D121B" w:rsidRPr="00437478">
        <w:rPr>
          <w:rStyle w:val="FontStyle13"/>
          <w:sz w:val="28"/>
          <w:szCs w:val="28"/>
        </w:rPr>
        <w:t>и (или) постоянного использова</w:t>
      </w:r>
      <w:r w:rsidR="00505524" w:rsidRPr="00437478">
        <w:rPr>
          <w:rStyle w:val="FontStyle13"/>
          <w:sz w:val="28"/>
          <w:szCs w:val="28"/>
        </w:rPr>
        <w:t>ния на праве оперативного управления в де</w:t>
      </w:r>
      <w:r w:rsidR="008D121B" w:rsidRPr="00437478">
        <w:rPr>
          <w:rStyle w:val="FontStyle13"/>
          <w:sz w:val="28"/>
          <w:szCs w:val="28"/>
        </w:rPr>
        <w:t>ятельности учреждения, одновре</w:t>
      </w:r>
      <w:r w:rsidR="00505524" w:rsidRPr="00437478">
        <w:rPr>
          <w:rStyle w:val="FontStyle13"/>
          <w:sz w:val="28"/>
          <w:szCs w:val="28"/>
        </w:rPr>
        <w:t>менно удовлетворяющие следующим условиям (п. 56-57 Приказа № 157н):</w:t>
      </w:r>
    </w:p>
    <w:p w:rsidR="009436B7" w:rsidRPr="00437478" w:rsidRDefault="00505524">
      <w:pPr>
        <w:pStyle w:val="Style7"/>
        <w:widowControl/>
        <w:tabs>
          <w:tab w:val="left" w:pos="744"/>
        </w:tabs>
        <w:spacing w:line="317" w:lineRule="exact"/>
        <w:ind w:firstLine="528"/>
        <w:rPr>
          <w:rStyle w:val="FontStyle13"/>
          <w:sz w:val="28"/>
          <w:szCs w:val="28"/>
        </w:rPr>
      </w:pPr>
      <w:r w:rsidRPr="00437478">
        <w:rPr>
          <w:rStyle w:val="FontStyle13"/>
          <w:sz w:val="28"/>
          <w:szCs w:val="28"/>
        </w:rPr>
        <w:t>-</w:t>
      </w:r>
      <w:r w:rsidRPr="00437478">
        <w:rPr>
          <w:rStyle w:val="FontStyle13"/>
          <w:sz w:val="28"/>
          <w:szCs w:val="28"/>
        </w:rPr>
        <w:tab/>
        <w:t>объект способен приносить учреж</w:t>
      </w:r>
      <w:r w:rsidR="008D121B" w:rsidRPr="00437478">
        <w:rPr>
          <w:rStyle w:val="FontStyle13"/>
          <w:sz w:val="28"/>
          <w:szCs w:val="28"/>
        </w:rPr>
        <w:t>дению экономические выгоды в бу</w:t>
      </w:r>
      <w:r w:rsidRPr="00437478">
        <w:rPr>
          <w:rStyle w:val="FontStyle13"/>
          <w:sz w:val="28"/>
          <w:szCs w:val="28"/>
        </w:rPr>
        <w:t>дущем;</w:t>
      </w:r>
    </w:p>
    <w:p w:rsidR="009436B7" w:rsidRPr="00437478" w:rsidRDefault="00505524">
      <w:pPr>
        <w:pStyle w:val="Style7"/>
        <w:widowControl/>
        <w:tabs>
          <w:tab w:val="left" w:pos="778"/>
        </w:tabs>
        <w:spacing w:line="317" w:lineRule="exact"/>
        <w:ind w:left="562" w:firstLine="0"/>
        <w:jc w:val="left"/>
        <w:rPr>
          <w:rStyle w:val="FontStyle13"/>
          <w:sz w:val="28"/>
          <w:szCs w:val="28"/>
        </w:rPr>
      </w:pPr>
      <w:r w:rsidRPr="00437478">
        <w:rPr>
          <w:rStyle w:val="FontStyle13"/>
          <w:sz w:val="28"/>
          <w:szCs w:val="28"/>
        </w:rPr>
        <w:t>-</w:t>
      </w:r>
      <w:r w:rsidRPr="00437478">
        <w:rPr>
          <w:rStyle w:val="FontStyle13"/>
          <w:sz w:val="28"/>
          <w:szCs w:val="28"/>
        </w:rPr>
        <w:tab/>
        <w:t>отсутствие у объекта материально-вещественной формы;</w:t>
      </w:r>
    </w:p>
    <w:p w:rsidR="009436B7" w:rsidRPr="00437478" w:rsidRDefault="00505524" w:rsidP="00AC1538">
      <w:pPr>
        <w:pStyle w:val="Style7"/>
        <w:widowControl/>
        <w:numPr>
          <w:ilvl w:val="0"/>
          <w:numId w:val="17"/>
        </w:numPr>
        <w:tabs>
          <w:tab w:val="left" w:pos="787"/>
        </w:tabs>
        <w:spacing w:before="67" w:line="317" w:lineRule="exact"/>
        <w:ind w:firstLine="566"/>
        <w:rPr>
          <w:rStyle w:val="FontStyle13"/>
          <w:sz w:val="28"/>
          <w:szCs w:val="28"/>
        </w:rPr>
      </w:pPr>
      <w:r w:rsidRPr="00437478">
        <w:rPr>
          <w:rStyle w:val="FontStyle13"/>
          <w:sz w:val="28"/>
          <w:szCs w:val="28"/>
        </w:rPr>
        <w:t>возможность идентификации (выдел</w:t>
      </w:r>
      <w:r w:rsidR="008D121B" w:rsidRPr="00437478">
        <w:rPr>
          <w:rStyle w:val="FontStyle13"/>
          <w:sz w:val="28"/>
          <w:szCs w:val="28"/>
        </w:rPr>
        <w:t>ения, отделения) от другого иму</w:t>
      </w:r>
      <w:r w:rsidRPr="00437478">
        <w:rPr>
          <w:rStyle w:val="FontStyle13"/>
          <w:sz w:val="28"/>
          <w:szCs w:val="28"/>
        </w:rPr>
        <w:t>щества;</w:t>
      </w:r>
    </w:p>
    <w:p w:rsidR="009436B7" w:rsidRPr="00437478" w:rsidRDefault="00505524" w:rsidP="00AC1538">
      <w:pPr>
        <w:pStyle w:val="Style7"/>
        <w:widowControl/>
        <w:numPr>
          <w:ilvl w:val="0"/>
          <w:numId w:val="17"/>
        </w:numPr>
        <w:tabs>
          <w:tab w:val="left" w:pos="787"/>
        </w:tabs>
        <w:spacing w:line="317" w:lineRule="exact"/>
        <w:ind w:firstLine="566"/>
        <w:rPr>
          <w:rStyle w:val="FontStyle13"/>
          <w:sz w:val="28"/>
          <w:szCs w:val="28"/>
        </w:rPr>
      </w:pPr>
      <w:r w:rsidRPr="00437478">
        <w:rPr>
          <w:rStyle w:val="FontStyle13"/>
          <w:sz w:val="28"/>
          <w:szCs w:val="28"/>
        </w:rPr>
        <w:t>объект предназначен для использова</w:t>
      </w:r>
      <w:r w:rsidR="008D121B" w:rsidRPr="00437478">
        <w:rPr>
          <w:rStyle w:val="FontStyle13"/>
          <w:sz w:val="28"/>
          <w:szCs w:val="28"/>
        </w:rPr>
        <w:t>ния в течение длительного време</w:t>
      </w:r>
      <w:r w:rsidRPr="00437478">
        <w:rPr>
          <w:rStyle w:val="FontStyle13"/>
          <w:sz w:val="28"/>
          <w:szCs w:val="28"/>
        </w:rPr>
        <w:t>ни, т.е. срока полезного использования, продолжительностью свыше 12 ме</w:t>
      </w:r>
      <w:r w:rsidRPr="00437478">
        <w:rPr>
          <w:rStyle w:val="FontStyle13"/>
          <w:sz w:val="28"/>
          <w:szCs w:val="28"/>
        </w:rPr>
        <w:softHyphen/>
        <w:t>сяцев или обычного операционного цикла, если он превышает 12 месяцев;</w:t>
      </w:r>
    </w:p>
    <w:p w:rsidR="009436B7" w:rsidRPr="00437478" w:rsidRDefault="00505524" w:rsidP="00AC1538">
      <w:pPr>
        <w:pStyle w:val="Style7"/>
        <w:widowControl/>
        <w:numPr>
          <w:ilvl w:val="0"/>
          <w:numId w:val="17"/>
        </w:numPr>
        <w:tabs>
          <w:tab w:val="left" w:pos="787"/>
        </w:tabs>
        <w:spacing w:line="317" w:lineRule="exact"/>
        <w:ind w:left="566" w:firstLine="0"/>
        <w:jc w:val="left"/>
        <w:rPr>
          <w:rStyle w:val="FontStyle13"/>
          <w:sz w:val="28"/>
          <w:szCs w:val="28"/>
        </w:rPr>
      </w:pPr>
      <w:r w:rsidRPr="00437478">
        <w:rPr>
          <w:rStyle w:val="FontStyle13"/>
          <w:sz w:val="28"/>
          <w:szCs w:val="28"/>
        </w:rPr>
        <w:t>не предполагается последующая перепродажа данного актива;</w:t>
      </w:r>
    </w:p>
    <w:p w:rsidR="009436B7" w:rsidRPr="00437478" w:rsidRDefault="00505524" w:rsidP="00AC1538">
      <w:pPr>
        <w:pStyle w:val="Style7"/>
        <w:widowControl/>
        <w:numPr>
          <w:ilvl w:val="0"/>
          <w:numId w:val="17"/>
        </w:numPr>
        <w:tabs>
          <w:tab w:val="left" w:pos="787"/>
        </w:tabs>
        <w:spacing w:before="10" w:line="317" w:lineRule="exact"/>
        <w:ind w:firstLine="566"/>
        <w:rPr>
          <w:rStyle w:val="FontStyle13"/>
          <w:sz w:val="28"/>
          <w:szCs w:val="28"/>
        </w:rPr>
      </w:pPr>
      <w:r w:rsidRPr="00437478">
        <w:rPr>
          <w:rStyle w:val="FontStyle13"/>
          <w:sz w:val="28"/>
          <w:szCs w:val="28"/>
        </w:rPr>
        <w:t>наличие надлежаще оформленны</w:t>
      </w:r>
      <w:r w:rsidR="008D121B" w:rsidRPr="00437478">
        <w:rPr>
          <w:rStyle w:val="FontStyle13"/>
          <w:sz w:val="28"/>
          <w:szCs w:val="28"/>
        </w:rPr>
        <w:t>х документов, подтверждающих су</w:t>
      </w:r>
      <w:r w:rsidRPr="00437478">
        <w:rPr>
          <w:rStyle w:val="FontStyle13"/>
          <w:sz w:val="28"/>
          <w:szCs w:val="28"/>
        </w:rPr>
        <w:t>ществование актива;</w:t>
      </w:r>
    </w:p>
    <w:p w:rsidR="009436B7" w:rsidRPr="00437478" w:rsidRDefault="00505524" w:rsidP="00AC1538">
      <w:pPr>
        <w:pStyle w:val="Style7"/>
        <w:widowControl/>
        <w:numPr>
          <w:ilvl w:val="0"/>
          <w:numId w:val="17"/>
        </w:numPr>
        <w:tabs>
          <w:tab w:val="left" w:pos="787"/>
        </w:tabs>
        <w:spacing w:line="317" w:lineRule="exact"/>
        <w:ind w:firstLine="566"/>
        <w:rPr>
          <w:rStyle w:val="FontStyle13"/>
          <w:sz w:val="28"/>
          <w:szCs w:val="28"/>
        </w:rPr>
      </w:pPr>
      <w:r w:rsidRPr="00437478">
        <w:rPr>
          <w:rStyle w:val="FontStyle13"/>
          <w:sz w:val="28"/>
          <w:szCs w:val="28"/>
        </w:rPr>
        <w:t>наличие надлежаще оформленных</w:t>
      </w:r>
      <w:r w:rsidR="008D121B" w:rsidRPr="00437478">
        <w:rPr>
          <w:rStyle w:val="FontStyle13"/>
          <w:sz w:val="28"/>
          <w:szCs w:val="28"/>
        </w:rPr>
        <w:t xml:space="preserve"> документов, устанавливающих ис</w:t>
      </w:r>
      <w:r w:rsidRPr="00437478">
        <w:rPr>
          <w:rStyle w:val="FontStyle13"/>
          <w:sz w:val="28"/>
          <w:szCs w:val="28"/>
        </w:rPr>
        <w:t>ключительное право на актив;</w:t>
      </w:r>
    </w:p>
    <w:p w:rsidR="009436B7" w:rsidRPr="00437478" w:rsidRDefault="00505524" w:rsidP="00AC1538">
      <w:pPr>
        <w:pStyle w:val="Style7"/>
        <w:widowControl/>
        <w:numPr>
          <w:ilvl w:val="0"/>
          <w:numId w:val="17"/>
        </w:numPr>
        <w:tabs>
          <w:tab w:val="left" w:pos="787"/>
        </w:tabs>
        <w:spacing w:line="317" w:lineRule="exact"/>
        <w:ind w:firstLine="566"/>
        <w:rPr>
          <w:rStyle w:val="FontStyle13"/>
          <w:sz w:val="28"/>
          <w:szCs w:val="28"/>
        </w:rPr>
      </w:pPr>
      <w:r w:rsidRPr="00437478">
        <w:rPr>
          <w:rStyle w:val="FontStyle13"/>
          <w:sz w:val="28"/>
          <w:szCs w:val="28"/>
        </w:rPr>
        <w:t xml:space="preserve">наличие в случаях, установленных </w:t>
      </w:r>
      <w:r w:rsidR="008D121B" w:rsidRPr="00437478">
        <w:rPr>
          <w:rStyle w:val="FontStyle13"/>
          <w:sz w:val="28"/>
          <w:szCs w:val="28"/>
        </w:rPr>
        <w:t>законодательством Российской Фе</w:t>
      </w:r>
      <w:r w:rsidRPr="00437478">
        <w:rPr>
          <w:rStyle w:val="FontStyle13"/>
          <w:sz w:val="28"/>
          <w:szCs w:val="28"/>
        </w:rPr>
        <w:t xml:space="preserve">дерации, надлежаще оформленных документов, подтверждающих </w:t>
      </w:r>
      <w:r w:rsidRPr="00437478">
        <w:rPr>
          <w:rStyle w:val="FontStyle13"/>
          <w:sz w:val="28"/>
          <w:szCs w:val="28"/>
        </w:rPr>
        <w:lastRenderedPageBreak/>
        <w:t>исключи</w:t>
      </w:r>
      <w:r w:rsidRPr="00437478">
        <w:rPr>
          <w:rStyle w:val="FontStyle13"/>
          <w:sz w:val="28"/>
          <w:szCs w:val="28"/>
        </w:rPr>
        <w:softHyphen/>
        <w:t>тельное право на актив (патенты, свидетельства, другие охранные докумен</w:t>
      </w:r>
      <w:r w:rsidRPr="00437478">
        <w:rPr>
          <w:rStyle w:val="FontStyle13"/>
          <w:sz w:val="28"/>
          <w:szCs w:val="28"/>
        </w:rPr>
        <w:softHyphen/>
        <w:t>ты, договор об отчуждении исключительного права на результат интеллекту</w:t>
      </w:r>
      <w:r w:rsidRPr="00437478">
        <w:rPr>
          <w:rStyle w:val="FontStyle13"/>
          <w:sz w:val="28"/>
          <w:szCs w:val="28"/>
        </w:rPr>
        <w:softHyphen/>
        <w:t>альной деятельности или на средство индивидуализации, документы, под</w:t>
      </w:r>
      <w:r w:rsidRPr="00437478">
        <w:rPr>
          <w:rStyle w:val="FontStyle13"/>
          <w:sz w:val="28"/>
          <w:szCs w:val="28"/>
        </w:rPr>
        <w:softHyphen/>
        <w:t>тверждающие переход исключительного права без договора и т.п.) или ис</w:t>
      </w:r>
      <w:r w:rsidRPr="00437478">
        <w:rPr>
          <w:rStyle w:val="FontStyle13"/>
          <w:sz w:val="28"/>
          <w:szCs w:val="28"/>
        </w:rPr>
        <w:softHyphen/>
        <w:t>ключительного права на результаты научно-технической деятельности, охра</w:t>
      </w:r>
      <w:r w:rsidRPr="00437478">
        <w:rPr>
          <w:rStyle w:val="FontStyle13"/>
          <w:sz w:val="28"/>
          <w:szCs w:val="28"/>
        </w:rPr>
        <w:softHyphen/>
        <w:t>няемые в режиме коммерческой тайны, включая потенциально патентоспо</w:t>
      </w:r>
      <w:r w:rsidRPr="00437478">
        <w:rPr>
          <w:rStyle w:val="FontStyle13"/>
          <w:sz w:val="28"/>
          <w:szCs w:val="28"/>
        </w:rPr>
        <w:softHyphen/>
        <w:t>собные технические решения и секреты производства (ноу-хау).</w:t>
      </w:r>
    </w:p>
    <w:p w:rsidR="009436B7" w:rsidRPr="00437478" w:rsidRDefault="00505524">
      <w:pPr>
        <w:pStyle w:val="Style8"/>
        <w:widowControl/>
        <w:ind w:firstLine="552"/>
        <w:rPr>
          <w:rStyle w:val="FontStyle13"/>
          <w:sz w:val="28"/>
          <w:szCs w:val="28"/>
        </w:rPr>
      </w:pPr>
      <w:r w:rsidRPr="00437478">
        <w:rPr>
          <w:rStyle w:val="FontStyle13"/>
          <w:sz w:val="28"/>
          <w:szCs w:val="28"/>
        </w:rPr>
        <w:t>К нематериальным активам, принимаемым к бухгалтерскому учету, не относятся:</w:t>
      </w:r>
    </w:p>
    <w:p w:rsidR="009436B7" w:rsidRPr="00437478" w:rsidRDefault="00505524" w:rsidP="00AC1538">
      <w:pPr>
        <w:pStyle w:val="Style7"/>
        <w:widowControl/>
        <w:numPr>
          <w:ilvl w:val="0"/>
          <w:numId w:val="18"/>
        </w:numPr>
        <w:tabs>
          <w:tab w:val="left" w:pos="787"/>
        </w:tabs>
        <w:spacing w:line="317" w:lineRule="exact"/>
        <w:ind w:firstLine="557"/>
        <w:rPr>
          <w:rStyle w:val="FontStyle13"/>
          <w:sz w:val="28"/>
          <w:szCs w:val="28"/>
        </w:rPr>
      </w:pPr>
      <w:r w:rsidRPr="00437478">
        <w:rPr>
          <w:rStyle w:val="FontStyle13"/>
          <w:sz w:val="28"/>
          <w:szCs w:val="28"/>
        </w:rPr>
        <w:t>научно-исследовательские, опытн</w:t>
      </w:r>
      <w:r w:rsidR="008D121B" w:rsidRPr="00437478">
        <w:rPr>
          <w:rStyle w:val="FontStyle13"/>
          <w:sz w:val="28"/>
          <w:szCs w:val="28"/>
        </w:rPr>
        <w:t>о-конструкторские и технологиче</w:t>
      </w:r>
      <w:r w:rsidRPr="00437478">
        <w:rPr>
          <w:rStyle w:val="FontStyle13"/>
          <w:sz w:val="28"/>
          <w:szCs w:val="28"/>
        </w:rPr>
        <w:t>ские работы, не давшие ожидаемых и (или) предусмотренных договором (го</w:t>
      </w:r>
      <w:r w:rsidRPr="00437478">
        <w:rPr>
          <w:rStyle w:val="FontStyle13"/>
          <w:sz w:val="28"/>
          <w:szCs w:val="28"/>
        </w:rPr>
        <w:softHyphen/>
        <w:t>сударственным (муниципальным) контрактом) результатов;</w:t>
      </w:r>
    </w:p>
    <w:p w:rsidR="009436B7" w:rsidRPr="00437478" w:rsidRDefault="00505524" w:rsidP="00AC1538">
      <w:pPr>
        <w:pStyle w:val="Style7"/>
        <w:widowControl/>
        <w:numPr>
          <w:ilvl w:val="0"/>
          <w:numId w:val="18"/>
        </w:numPr>
        <w:tabs>
          <w:tab w:val="left" w:pos="787"/>
        </w:tabs>
        <w:spacing w:before="5" w:line="317" w:lineRule="exact"/>
        <w:ind w:firstLine="557"/>
        <w:rPr>
          <w:rStyle w:val="FontStyle13"/>
          <w:sz w:val="28"/>
          <w:szCs w:val="28"/>
        </w:rPr>
      </w:pPr>
      <w:r w:rsidRPr="00437478">
        <w:rPr>
          <w:rStyle w:val="FontStyle13"/>
          <w:sz w:val="28"/>
          <w:szCs w:val="28"/>
        </w:rPr>
        <w:t>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9436B7" w:rsidRPr="00437478" w:rsidRDefault="00505524" w:rsidP="00AC1538">
      <w:pPr>
        <w:pStyle w:val="Style7"/>
        <w:widowControl/>
        <w:numPr>
          <w:ilvl w:val="0"/>
          <w:numId w:val="18"/>
        </w:numPr>
        <w:tabs>
          <w:tab w:val="left" w:pos="787"/>
        </w:tabs>
        <w:spacing w:line="317" w:lineRule="exact"/>
        <w:ind w:firstLine="557"/>
        <w:rPr>
          <w:rStyle w:val="FontStyle13"/>
          <w:sz w:val="28"/>
          <w:szCs w:val="28"/>
        </w:rPr>
      </w:pPr>
      <w:r w:rsidRPr="00437478">
        <w:rPr>
          <w:rStyle w:val="FontStyle13"/>
          <w:sz w:val="28"/>
          <w:szCs w:val="28"/>
        </w:rPr>
        <w:t>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w:t>
      </w:r>
    </w:p>
    <w:p w:rsidR="009436B7" w:rsidRPr="00437478" w:rsidRDefault="00505524">
      <w:pPr>
        <w:pStyle w:val="Style8"/>
        <w:widowControl/>
        <w:ind w:firstLine="562"/>
        <w:rPr>
          <w:rStyle w:val="FontStyle13"/>
          <w:sz w:val="28"/>
          <w:szCs w:val="28"/>
        </w:rPr>
      </w:pPr>
      <w:r w:rsidRPr="00437478">
        <w:rPr>
          <w:rStyle w:val="FontStyle13"/>
          <w:sz w:val="28"/>
          <w:szCs w:val="28"/>
        </w:rPr>
        <w:t>Единицей бухгалтерского учета нем</w:t>
      </w:r>
      <w:r w:rsidR="008D121B" w:rsidRPr="00437478">
        <w:rPr>
          <w:rStyle w:val="FontStyle13"/>
          <w:sz w:val="28"/>
          <w:szCs w:val="28"/>
        </w:rPr>
        <w:t>атериальных активов является ин</w:t>
      </w:r>
      <w:r w:rsidRPr="00437478">
        <w:rPr>
          <w:rStyle w:val="FontStyle13"/>
          <w:sz w:val="28"/>
          <w:szCs w:val="28"/>
        </w:rPr>
        <w:t>вентарный объект. Сроком полезного использования нематериального актива является период, в течение которого Учреждением предполагается использо</w:t>
      </w:r>
      <w:r w:rsidRPr="00437478">
        <w:rPr>
          <w:rStyle w:val="FontStyle13"/>
          <w:sz w:val="28"/>
          <w:szCs w:val="28"/>
        </w:rPr>
        <w:softHyphen/>
        <w:t>вание актива.</w:t>
      </w:r>
    </w:p>
    <w:p w:rsidR="009436B7" w:rsidRPr="00437478" w:rsidRDefault="00C344AE">
      <w:pPr>
        <w:pStyle w:val="Style8"/>
        <w:widowControl/>
        <w:ind w:firstLine="566"/>
        <w:rPr>
          <w:rStyle w:val="FontStyle13"/>
          <w:sz w:val="28"/>
          <w:szCs w:val="28"/>
        </w:rPr>
      </w:pPr>
      <w:r w:rsidRPr="00437478">
        <w:rPr>
          <w:rStyle w:val="FontStyle13"/>
          <w:sz w:val="28"/>
          <w:szCs w:val="28"/>
        </w:rPr>
        <w:t>4</w:t>
      </w:r>
      <w:r w:rsidR="00656BB9">
        <w:rPr>
          <w:rStyle w:val="FontStyle13"/>
          <w:sz w:val="28"/>
          <w:szCs w:val="28"/>
        </w:rPr>
        <w:t>6</w:t>
      </w:r>
      <w:r w:rsidR="00505524" w:rsidRPr="00437478">
        <w:rPr>
          <w:rStyle w:val="FontStyle13"/>
          <w:sz w:val="28"/>
          <w:szCs w:val="28"/>
        </w:rPr>
        <w:t>. Учреждением к учету в качестве материальных запасов принимают</w:t>
      </w:r>
      <w:r w:rsidR="00505524" w:rsidRPr="00437478">
        <w:rPr>
          <w:rStyle w:val="FontStyle13"/>
          <w:sz w:val="28"/>
          <w:szCs w:val="28"/>
        </w:rPr>
        <w:softHyphen/>
        <w:t>ся материальные ценности, указанные в п</w:t>
      </w:r>
      <w:r w:rsidR="008D121B" w:rsidRPr="00437478">
        <w:rPr>
          <w:rStyle w:val="FontStyle13"/>
          <w:sz w:val="28"/>
          <w:szCs w:val="28"/>
        </w:rPr>
        <w:t>п. 98-99 Приказа № 157н, предна</w:t>
      </w:r>
      <w:r w:rsidR="00505524" w:rsidRPr="00437478">
        <w:rPr>
          <w:rStyle w:val="FontStyle13"/>
          <w:sz w:val="28"/>
          <w:szCs w:val="28"/>
        </w:rPr>
        <w:t>значенные для использования в процессе деятельности учреждения, а также для продажи.</w:t>
      </w:r>
    </w:p>
    <w:p w:rsidR="00374CAD" w:rsidRDefault="00374CAD" w:rsidP="00374CAD">
      <w:pPr>
        <w:pStyle w:val="Style8"/>
        <w:widowControl/>
        <w:spacing w:before="5"/>
        <w:ind w:firstLine="566"/>
        <w:rPr>
          <w:sz w:val="28"/>
          <w:szCs w:val="28"/>
        </w:rPr>
      </w:pPr>
      <w:r w:rsidRPr="00374CAD">
        <w:rPr>
          <w:sz w:val="28"/>
          <w:szCs w:val="28"/>
        </w:rPr>
        <w:t xml:space="preserve">Группа (вид) запасов </w:t>
      </w:r>
      <w:r>
        <w:rPr>
          <w:sz w:val="28"/>
          <w:szCs w:val="28"/>
        </w:rPr>
        <w:t xml:space="preserve">(материальные запасы, незавершенное производство) </w:t>
      </w:r>
      <w:r w:rsidRPr="00374CAD">
        <w:rPr>
          <w:sz w:val="28"/>
          <w:szCs w:val="28"/>
        </w:rPr>
        <w:t>- совокупность запасов, информация о которых раскрывается в бухгалтерской (финансовой) отчетности обобщенными показателями.</w:t>
      </w:r>
    </w:p>
    <w:p w:rsidR="004378FC" w:rsidRDefault="00374CAD" w:rsidP="004378FC">
      <w:pPr>
        <w:pStyle w:val="Style8"/>
        <w:widowControl/>
        <w:spacing w:before="5"/>
        <w:ind w:firstLine="566"/>
        <w:rPr>
          <w:rStyle w:val="FontStyle13"/>
          <w:sz w:val="28"/>
          <w:szCs w:val="28"/>
        </w:rPr>
      </w:pPr>
      <w:r w:rsidRPr="00374CAD">
        <w:rPr>
          <w:sz w:val="28"/>
          <w:szCs w:val="28"/>
        </w:rPr>
        <w:t xml:space="preserve">Материальные запасы - являющиеся активами материальные ценности, приобретенные (созданные) для потребления (использования) в процессе деятельности </w:t>
      </w:r>
      <w:r w:rsidR="004378FC">
        <w:rPr>
          <w:sz w:val="28"/>
          <w:szCs w:val="28"/>
        </w:rPr>
        <w:t>учреждения</w:t>
      </w:r>
      <w:r w:rsidRPr="00374CAD">
        <w:rPr>
          <w:sz w:val="28"/>
          <w:szCs w:val="28"/>
        </w:rPr>
        <w:t>, в том числе для изготовления иных нефинансовых активов, готовая продукция.</w:t>
      </w:r>
      <w:r w:rsidRPr="00374CAD">
        <w:rPr>
          <w:rStyle w:val="FontStyle13"/>
          <w:sz w:val="28"/>
          <w:szCs w:val="28"/>
        </w:rPr>
        <w:t xml:space="preserve"> </w:t>
      </w:r>
    </w:p>
    <w:p w:rsidR="008C7183" w:rsidRDefault="00374CAD" w:rsidP="00C120DC">
      <w:pPr>
        <w:pStyle w:val="Style8"/>
        <w:widowControl/>
        <w:spacing w:before="5"/>
        <w:ind w:firstLine="566"/>
        <w:rPr>
          <w:sz w:val="28"/>
          <w:szCs w:val="28"/>
        </w:rPr>
      </w:pPr>
      <w:r w:rsidRPr="00374CAD">
        <w:rPr>
          <w:sz w:val="28"/>
          <w:szCs w:val="28"/>
        </w:rPr>
        <w:t xml:space="preserve">Готовая продукция - материальные ценности (изделия), созданные (произведенные) </w:t>
      </w:r>
      <w:r w:rsidR="00557D40">
        <w:rPr>
          <w:sz w:val="28"/>
          <w:szCs w:val="28"/>
        </w:rPr>
        <w:t>учреждением</w:t>
      </w:r>
      <w:r w:rsidRPr="00374CAD">
        <w:rPr>
          <w:sz w:val="28"/>
          <w:szCs w:val="28"/>
        </w:rPr>
        <w:t xml:space="preserve"> и предназначенные для отчуждения, прошедшие все стадии технологического процесса, а также укомплектованные изделия, прошедшие и</w:t>
      </w:r>
      <w:r w:rsidR="008C7183">
        <w:rPr>
          <w:sz w:val="28"/>
          <w:szCs w:val="28"/>
        </w:rPr>
        <w:t>спытания и техническую приемку.</w:t>
      </w:r>
    </w:p>
    <w:p w:rsidR="00C120DC" w:rsidRDefault="00C120DC" w:rsidP="00C120DC">
      <w:pPr>
        <w:pStyle w:val="Style8"/>
        <w:widowControl/>
        <w:spacing w:before="5"/>
        <w:ind w:firstLine="566"/>
        <w:rPr>
          <w:sz w:val="28"/>
          <w:szCs w:val="28"/>
        </w:rPr>
      </w:pPr>
      <w:r w:rsidRPr="00C120DC">
        <w:rPr>
          <w:sz w:val="28"/>
          <w:szCs w:val="28"/>
        </w:rPr>
        <w:t>Основными группами материальных запасов являются:</w:t>
      </w:r>
      <w:r>
        <w:rPr>
          <w:sz w:val="28"/>
          <w:szCs w:val="28"/>
        </w:rPr>
        <w:t xml:space="preserve"> </w:t>
      </w:r>
      <w:r w:rsidRPr="00C120DC">
        <w:rPr>
          <w:sz w:val="28"/>
          <w:szCs w:val="28"/>
        </w:rPr>
        <w:t xml:space="preserve">а) материалы - материальные ценности, используемые в текущей деятельности </w:t>
      </w:r>
      <w:r>
        <w:rPr>
          <w:sz w:val="28"/>
          <w:szCs w:val="28"/>
        </w:rPr>
        <w:t>учреждения</w:t>
      </w:r>
      <w:r w:rsidRPr="00C120DC">
        <w:rPr>
          <w:sz w:val="28"/>
          <w:szCs w:val="28"/>
        </w:rPr>
        <w:t xml:space="preserve"> в течение периода, не превышающего 12 меся</w:t>
      </w:r>
      <w:r>
        <w:rPr>
          <w:sz w:val="28"/>
          <w:szCs w:val="28"/>
        </w:rPr>
        <w:t>цев, независимо от их стоимости</w:t>
      </w:r>
      <w:r w:rsidRPr="00C120DC">
        <w:rPr>
          <w:sz w:val="28"/>
          <w:szCs w:val="28"/>
        </w:rPr>
        <w:t>;</w:t>
      </w:r>
      <w:r>
        <w:rPr>
          <w:sz w:val="28"/>
          <w:szCs w:val="28"/>
        </w:rPr>
        <w:t xml:space="preserve"> </w:t>
      </w:r>
      <w:r w:rsidRPr="00C120DC">
        <w:rPr>
          <w:sz w:val="28"/>
          <w:szCs w:val="28"/>
        </w:rPr>
        <w:t>б) готовая продукция</w:t>
      </w:r>
      <w:r>
        <w:rPr>
          <w:sz w:val="28"/>
          <w:szCs w:val="28"/>
        </w:rPr>
        <w:t>.</w:t>
      </w:r>
    </w:p>
    <w:p w:rsidR="00374CAD" w:rsidRDefault="00C120DC" w:rsidP="008C7183">
      <w:pPr>
        <w:pStyle w:val="Style8"/>
        <w:widowControl/>
        <w:spacing w:before="5"/>
        <w:ind w:firstLine="566"/>
        <w:rPr>
          <w:rStyle w:val="FontStyle13"/>
          <w:sz w:val="28"/>
          <w:szCs w:val="28"/>
        </w:rPr>
      </w:pPr>
      <w:r w:rsidRPr="00C120DC">
        <w:rPr>
          <w:sz w:val="28"/>
          <w:szCs w:val="28"/>
        </w:rPr>
        <w:t xml:space="preserve">Незавершенное производство - совокупность фактически понесенных </w:t>
      </w:r>
      <w:r w:rsidR="00557D40">
        <w:rPr>
          <w:sz w:val="28"/>
          <w:szCs w:val="28"/>
        </w:rPr>
        <w:t>учреждением</w:t>
      </w:r>
      <w:r w:rsidRPr="00C120DC">
        <w:rPr>
          <w:sz w:val="28"/>
          <w:szCs w:val="28"/>
        </w:rPr>
        <w:t xml:space="preserve"> затрат на изготовление готовой продукции, выполнение работ, оказание услуг (далее - себестоимость готовой продукции, работ (услуг), приходящихся на не прошедшую всех стадий технологического процесса продукцию, а также на изделия неукомплектованные, не прошедшие </w:t>
      </w:r>
      <w:r w:rsidRPr="00C120DC">
        <w:rPr>
          <w:sz w:val="28"/>
          <w:szCs w:val="28"/>
        </w:rPr>
        <w:lastRenderedPageBreak/>
        <w:t xml:space="preserve">испытания и техническую приемку, и (или) на объем не завершенных выполнением работ </w:t>
      </w:r>
      <w:r w:rsidR="008C7183">
        <w:rPr>
          <w:sz w:val="28"/>
          <w:szCs w:val="28"/>
        </w:rPr>
        <w:t xml:space="preserve">(этапов работ), услуг. </w:t>
      </w:r>
      <w:r w:rsidR="00374CAD">
        <w:rPr>
          <w:rStyle w:val="FontStyle13"/>
          <w:sz w:val="28"/>
          <w:szCs w:val="28"/>
        </w:rPr>
        <w:t>(п. 7</w:t>
      </w:r>
      <w:r w:rsidR="00374CAD" w:rsidRPr="00437478">
        <w:rPr>
          <w:rStyle w:val="FontStyle13"/>
          <w:sz w:val="28"/>
          <w:szCs w:val="28"/>
        </w:rPr>
        <w:t xml:space="preserve"> СГС «</w:t>
      </w:r>
      <w:r w:rsidR="00374CAD">
        <w:rPr>
          <w:rStyle w:val="FontStyle13"/>
          <w:sz w:val="28"/>
          <w:szCs w:val="28"/>
        </w:rPr>
        <w:t>Запасы</w:t>
      </w:r>
      <w:r w:rsidR="00374CAD" w:rsidRPr="00437478">
        <w:rPr>
          <w:rStyle w:val="FontStyle13"/>
          <w:sz w:val="28"/>
          <w:szCs w:val="28"/>
        </w:rPr>
        <w:t>»).</w:t>
      </w:r>
    </w:p>
    <w:p w:rsidR="00557D40" w:rsidRDefault="009852C6" w:rsidP="00557D40">
      <w:pPr>
        <w:pStyle w:val="Style8"/>
        <w:widowControl/>
        <w:spacing w:before="5"/>
        <w:ind w:firstLine="566"/>
        <w:rPr>
          <w:rStyle w:val="FontStyle13"/>
          <w:sz w:val="28"/>
          <w:szCs w:val="28"/>
        </w:rPr>
      </w:pPr>
      <w:r>
        <w:rPr>
          <w:rStyle w:val="FontStyle13"/>
          <w:sz w:val="28"/>
          <w:szCs w:val="28"/>
        </w:rPr>
        <w:t>В соответствии с пунктом 8 СГС «Запасы» единицей учета запасов является номенклатурная (реестровая) единица.</w:t>
      </w:r>
    </w:p>
    <w:p w:rsidR="00CE6FA9" w:rsidRDefault="00557D40" w:rsidP="00CE6FA9">
      <w:pPr>
        <w:pStyle w:val="Style8"/>
        <w:widowControl/>
        <w:spacing w:before="5"/>
        <w:ind w:firstLine="566"/>
        <w:rPr>
          <w:sz w:val="28"/>
          <w:szCs w:val="28"/>
        </w:rPr>
      </w:pPr>
      <w:r w:rsidRPr="00557D40">
        <w:rPr>
          <w:sz w:val="28"/>
          <w:szCs w:val="28"/>
        </w:rPr>
        <w:t xml:space="preserve">Запасы принимаются к бухгалтерскому учету </w:t>
      </w:r>
      <w:r>
        <w:rPr>
          <w:sz w:val="28"/>
          <w:szCs w:val="28"/>
        </w:rPr>
        <w:t>учреждения</w:t>
      </w:r>
      <w:r w:rsidRPr="00557D40">
        <w:rPr>
          <w:sz w:val="28"/>
          <w:szCs w:val="28"/>
        </w:rPr>
        <w:t>:</w:t>
      </w:r>
      <w:r w:rsidR="00CE6FA9">
        <w:rPr>
          <w:sz w:val="28"/>
          <w:szCs w:val="28"/>
        </w:rPr>
        <w:t xml:space="preserve"> </w:t>
      </w:r>
      <w:r w:rsidRPr="00557D40">
        <w:rPr>
          <w:sz w:val="28"/>
          <w:szCs w:val="28"/>
        </w:rPr>
        <w:t xml:space="preserve">осуществляющими приобретение (создание) указанных активов в целях их использования в процессе деятельности </w:t>
      </w:r>
      <w:r w:rsidR="00CE6FA9">
        <w:rPr>
          <w:sz w:val="28"/>
          <w:szCs w:val="28"/>
        </w:rPr>
        <w:t>учреждения</w:t>
      </w:r>
      <w:r w:rsidRPr="00557D40">
        <w:rPr>
          <w:sz w:val="28"/>
          <w:szCs w:val="28"/>
        </w:rPr>
        <w:t>, иными материальными ценностями отдельных категорий граждан (организаций), продажи (или) для изготовления иных нефинансовых активов;</w:t>
      </w:r>
      <w:r w:rsidR="00CE6FA9">
        <w:rPr>
          <w:sz w:val="28"/>
          <w:szCs w:val="28"/>
        </w:rPr>
        <w:t xml:space="preserve"> </w:t>
      </w:r>
      <w:r w:rsidRPr="00557D40">
        <w:rPr>
          <w:sz w:val="28"/>
          <w:szCs w:val="28"/>
        </w:rPr>
        <w:t>получившими материальные запасы, закрепленные за ними собственниками (учредителями), от иных организаций</w:t>
      </w:r>
      <w:r w:rsidR="00CE6FA9">
        <w:rPr>
          <w:sz w:val="28"/>
          <w:szCs w:val="28"/>
        </w:rPr>
        <w:t xml:space="preserve"> </w:t>
      </w:r>
      <w:r w:rsidRPr="00557D40">
        <w:rPr>
          <w:sz w:val="28"/>
          <w:szCs w:val="28"/>
        </w:rPr>
        <w:t>иными материальными ценностями отдельных категорий граждан (организаций), а также по иным основаниям, установленным законодательством Российской Федерации;</w:t>
      </w:r>
      <w:r w:rsidR="00CE6FA9">
        <w:rPr>
          <w:sz w:val="28"/>
          <w:szCs w:val="28"/>
        </w:rPr>
        <w:t xml:space="preserve"> </w:t>
      </w:r>
      <w:r w:rsidRPr="00557D40">
        <w:rPr>
          <w:sz w:val="28"/>
          <w:szCs w:val="28"/>
        </w:rPr>
        <w:t>осуществляющими создание (изготовление) материальных ценностей (изделий) для отчуждения, выполнение работ, оказание услуг.</w:t>
      </w:r>
      <w:r w:rsidR="00CE6FA9">
        <w:rPr>
          <w:sz w:val="28"/>
          <w:szCs w:val="28"/>
        </w:rPr>
        <w:t xml:space="preserve"> (п. 9 СГС «Запасы»).</w:t>
      </w:r>
    </w:p>
    <w:p w:rsidR="008C7183" w:rsidRDefault="009716ED" w:rsidP="00CE6FA9">
      <w:pPr>
        <w:pStyle w:val="Style8"/>
        <w:widowControl/>
        <w:spacing w:before="5"/>
        <w:ind w:firstLine="566"/>
        <w:rPr>
          <w:rStyle w:val="FontStyle13"/>
          <w:sz w:val="28"/>
          <w:szCs w:val="28"/>
        </w:rPr>
      </w:pPr>
      <w:r w:rsidRPr="009716ED">
        <w:rPr>
          <w:sz w:val="28"/>
          <w:szCs w:val="28"/>
        </w:rPr>
        <w:t xml:space="preserve">Принятие к бухгалтерскому учету материальных запасов, используемых в деятельности </w:t>
      </w:r>
      <w:r w:rsidR="002177F1">
        <w:rPr>
          <w:sz w:val="28"/>
          <w:szCs w:val="28"/>
        </w:rPr>
        <w:t>учреждения</w:t>
      </w:r>
      <w:r w:rsidRPr="009716ED">
        <w:rPr>
          <w:sz w:val="28"/>
          <w:szCs w:val="28"/>
        </w:rPr>
        <w:t xml:space="preserve"> в течение периода, превышающего 12 месяцев, осуществляется с определением постоянно действующей комиссией п</w:t>
      </w:r>
      <w:r w:rsidR="002177F1">
        <w:rPr>
          <w:sz w:val="28"/>
          <w:szCs w:val="28"/>
        </w:rPr>
        <w:t xml:space="preserve">о поступлению и выбытию активов учреждения </w:t>
      </w:r>
      <w:r w:rsidRPr="009716ED">
        <w:rPr>
          <w:sz w:val="28"/>
          <w:szCs w:val="28"/>
        </w:rPr>
        <w:t>срока их полезного использования</w:t>
      </w:r>
      <w:r w:rsidR="002177F1">
        <w:rPr>
          <w:sz w:val="28"/>
          <w:szCs w:val="28"/>
        </w:rPr>
        <w:t xml:space="preserve"> (Приложение 7)</w:t>
      </w:r>
      <w:r w:rsidR="002177F1">
        <w:rPr>
          <w:rStyle w:val="FontStyle13"/>
          <w:sz w:val="28"/>
          <w:szCs w:val="28"/>
        </w:rPr>
        <w:t xml:space="preserve"> (</w:t>
      </w:r>
      <w:r>
        <w:rPr>
          <w:rStyle w:val="FontStyle13"/>
          <w:sz w:val="28"/>
          <w:szCs w:val="28"/>
        </w:rPr>
        <w:t xml:space="preserve">п. </w:t>
      </w:r>
      <w:r w:rsidR="002177F1">
        <w:rPr>
          <w:rStyle w:val="FontStyle13"/>
          <w:sz w:val="28"/>
          <w:szCs w:val="28"/>
        </w:rPr>
        <w:t>10</w:t>
      </w:r>
      <w:r w:rsidRPr="00437478">
        <w:rPr>
          <w:rStyle w:val="FontStyle13"/>
          <w:sz w:val="28"/>
          <w:szCs w:val="28"/>
        </w:rPr>
        <w:t xml:space="preserve"> СГС «</w:t>
      </w:r>
      <w:r>
        <w:rPr>
          <w:rStyle w:val="FontStyle13"/>
          <w:sz w:val="28"/>
          <w:szCs w:val="28"/>
        </w:rPr>
        <w:t>Запасы</w:t>
      </w:r>
      <w:r w:rsidRPr="00437478">
        <w:rPr>
          <w:rStyle w:val="FontStyle13"/>
          <w:sz w:val="28"/>
          <w:szCs w:val="28"/>
        </w:rPr>
        <w:t>»).</w:t>
      </w:r>
    </w:p>
    <w:p w:rsidR="002177F1" w:rsidRDefault="002177F1" w:rsidP="008C7183">
      <w:pPr>
        <w:pStyle w:val="Style8"/>
        <w:widowControl/>
        <w:spacing w:before="5"/>
        <w:ind w:firstLine="566"/>
        <w:rPr>
          <w:rStyle w:val="FontStyle13"/>
          <w:sz w:val="28"/>
          <w:szCs w:val="28"/>
        </w:rPr>
      </w:pPr>
      <w:r w:rsidRPr="002177F1">
        <w:rPr>
          <w:sz w:val="28"/>
          <w:szCs w:val="28"/>
        </w:rPr>
        <w:t>Активы, относящиеся к запасам, принимаются к бухгалтерскому уче</w:t>
      </w:r>
      <w:r>
        <w:rPr>
          <w:sz w:val="28"/>
          <w:szCs w:val="28"/>
        </w:rPr>
        <w:t xml:space="preserve">ту по первоначальной стоимости </w:t>
      </w:r>
      <w:r>
        <w:rPr>
          <w:rStyle w:val="FontStyle13"/>
          <w:sz w:val="28"/>
          <w:szCs w:val="28"/>
        </w:rPr>
        <w:t>(п. 13</w:t>
      </w:r>
      <w:r w:rsidRPr="00437478">
        <w:rPr>
          <w:rStyle w:val="FontStyle13"/>
          <w:sz w:val="28"/>
          <w:szCs w:val="28"/>
        </w:rPr>
        <w:t xml:space="preserve"> СГС «</w:t>
      </w:r>
      <w:r>
        <w:rPr>
          <w:rStyle w:val="FontStyle13"/>
          <w:sz w:val="28"/>
          <w:szCs w:val="28"/>
        </w:rPr>
        <w:t>Запасы</w:t>
      </w:r>
      <w:r w:rsidRPr="00437478">
        <w:rPr>
          <w:rStyle w:val="FontStyle13"/>
          <w:sz w:val="28"/>
          <w:szCs w:val="28"/>
        </w:rPr>
        <w:t>»).</w:t>
      </w:r>
    </w:p>
    <w:p w:rsidR="00356826" w:rsidRDefault="00D11777" w:rsidP="00356826">
      <w:pPr>
        <w:pStyle w:val="Style8"/>
        <w:widowControl/>
        <w:spacing w:before="5"/>
        <w:ind w:firstLine="566"/>
        <w:rPr>
          <w:rStyle w:val="FontStyle13"/>
          <w:sz w:val="28"/>
          <w:szCs w:val="28"/>
        </w:rPr>
      </w:pPr>
      <w:r>
        <w:rPr>
          <w:rStyle w:val="FontStyle13"/>
          <w:sz w:val="28"/>
          <w:szCs w:val="28"/>
        </w:rPr>
        <w:t xml:space="preserve">Первоначальная стоимость </w:t>
      </w:r>
      <w:r w:rsidRPr="00D11777">
        <w:rPr>
          <w:rStyle w:val="FontStyle13"/>
          <w:sz w:val="28"/>
          <w:szCs w:val="28"/>
        </w:rPr>
        <w:t>материальных запасов</w:t>
      </w:r>
      <w:r>
        <w:rPr>
          <w:rStyle w:val="FontStyle13"/>
          <w:sz w:val="28"/>
          <w:szCs w:val="28"/>
        </w:rPr>
        <w:t>,</w:t>
      </w:r>
      <w:r w:rsidRPr="00D11777">
        <w:rPr>
          <w:sz w:val="28"/>
          <w:szCs w:val="28"/>
        </w:rPr>
        <w:t xml:space="preserve"> приобретенных в результате обменных операций, или созданных</w:t>
      </w:r>
      <w:r w:rsidRPr="00437478">
        <w:rPr>
          <w:rStyle w:val="FontStyle13"/>
          <w:sz w:val="28"/>
          <w:szCs w:val="28"/>
        </w:rPr>
        <w:t xml:space="preserve"> </w:t>
      </w:r>
      <w:r>
        <w:rPr>
          <w:rStyle w:val="FontStyle13"/>
          <w:sz w:val="28"/>
          <w:szCs w:val="28"/>
        </w:rPr>
        <w:t xml:space="preserve">учреждением определяется в сумме </w:t>
      </w:r>
      <w:r w:rsidRPr="00437478">
        <w:rPr>
          <w:rStyle w:val="FontStyle13"/>
          <w:sz w:val="28"/>
          <w:szCs w:val="28"/>
        </w:rPr>
        <w:t>фактически</w:t>
      </w:r>
      <w:r>
        <w:rPr>
          <w:rStyle w:val="FontStyle13"/>
          <w:sz w:val="28"/>
          <w:szCs w:val="28"/>
        </w:rPr>
        <w:t xml:space="preserve"> произведенных вложений, формируемых </w:t>
      </w:r>
      <w:r w:rsidRPr="00437478">
        <w:rPr>
          <w:rStyle w:val="FontStyle13"/>
          <w:sz w:val="28"/>
          <w:szCs w:val="28"/>
        </w:rPr>
        <w:t>с учетом сумм налога на добавленную стоимость</w:t>
      </w:r>
      <w:r>
        <w:rPr>
          <w:rStyle w:val="FontStyle13"/>
          <w:sz w:val="28"/>
          <w:szCs w:val="28"/>
        </w:rPr>
        <w:t>, предъ</w:t>
      </w:r>
      <w:r>
        <w:rPr>
          <w:rStyle w:val="FontStyle13"/>
          <w:sz w:val="28"/>
          <w:szCs w:val="28"/>
        </w:rPr>
        <w:softHyphen/>
        <w:t>явленных у</w:t>
      </w:r>
      <w:r w:rsidRPr="00437478">
        <w:rPr>
          <w:rStyle w:val="FontStyle13"/>
          <w:sz w:val="28"/>
          <w:szCs w:val="28"/>
        </w:rPr>
        <w:t>чреждению поставщиками и подрядчиками (кроме их приобрете</w:t>
      </w:r>
      <w:r w:rsidRPr="00437478">
        <w:rPr>
          <w:rStyle w:val="FontStyle13"/>
          <w:sz w:val="28"/>
          <w:szCs w:val="28"/>
        </w:rPr>
        <w:softHyphen/>
        <w:t>ния (изготовления) в рамках деятельности, приносящей доход, облагаемой НДС, если иное не предусмотрено налоговым законодательством Российской Федерации)</w:t>
      </w:r>
      <w:r w:rsidRPr="00D11777">
        <w:rPr>
          <w:rStyle w:val="FontStyle13"/>
          <w:sz w:val="28"/>
          <w:szCs w:val="28"/>
        </w:rPr>
        <w:t xml:space="preserve"> </w:t>
      </w:r>
      <w:r>
        <w:rPr>
          <w:rStyle w:val="FontStyle13"/>
          <w:sz w:val="28"/>
          <w:szCs w:val="28"/>
        </w:rPr>
        <w:t>(п. 19</w:t>
      </w:r>
      <w:r w:rsidRPr="00437478">
        <w:rPr>
          <w:rStyle w:val="FontStyle13"/>
          <w:sz w:val="28"/>
          <w:szCs w:val="28"/>
        </w:rPr>
        <w:t xml:space="preserve"> СГС «</w:t>
      </w:r>
      <w:r>
        <w:rPr>
          <w:rStyle w:val="FontStyle13"/>
          <w:sz w:val="28"/>
          <w:szCs w:val="28"/>
        </w:rPr>
        <w:t>Запасы</w:t>
      </w:r>
      <w:r w:rsidRPr="00437478">
        <w:rPr>
          <w:rStyle w:val="FontStyle13"/>
          <w:sz w:val="28"/>
          <w:szCs w:val="28"/>
        </w:rPr>
        <w:t>»).</w:t>
      </w:r>
    </w:p>
    <w:p w:rsidR="00644704" w:rsidRDefault="009852C6" w:rsidP="00644704">
      <w:pPr>
        <w:pStyle w:val="ConsPlusNormal"/>
        <w:ind w:firstLine="540"/>
        <w:jc w:val="both"/>
        <w:rPr>
          <w:sz w:val="28"/>
          <w:szCs w:val="28"/>
        </w:rPr>
      </w:pPr>
      <w:r w:rsidRPr="009852C6">
        <w:rPr>
          <w:sz w:val="28"/>
          <w:szCs w:val="28"/>
        </w:rPr>
        <w:t>В</w:t>
      </w:r>
      <w:r>
        <w:rPr>
          <w:sz w:val="28"/>
          <w:szCs w:val="28"/>
        </w:rPr>
        <w:t xml:space="preserve"> соответствии с пунктом 22 СГС «Запасы»</w:t>
      </w:r>
      <w:r w:rsidRPr="009852C6">
        <w:rPr>
          <w:sz w:val="28"/>
          <w:szCs w:val="28"/>
        </w:rPr>
        <w:t xml:space="preserve"> первоначальная стоимость материальных запасов, приобретаемых в результате необменной операции, определяется:</w:t>
      </w:r>
      <w:r>
        <w:rPr>
          <w:sz w:val="28"/>
          <w:szCs w:val="28"/>
        </w:rPr>
        <w:t xml:space="preserve"> </w:t>
      </w:r>
      <w:r w:rsidRPr="009852C6">
        <w:rPr>
          <w:sz w:val="28"/>
          <w:szCs w:val="28"/>
        </w:rPr>
        <w:t>по справедливой стоимости на дату приобретения, определяемой методом рыночных цен;</w:t>
      </w:r>
      <w:r>
        <w:rPr>
          <w:sz w:val="28"/>
          <w:szCs w:val="28"/>
        </w:rPr>
        <w:t xml:space="preserve"> </w:t>
      </w:r>
      <w:r w:rsidRPr="009852C6">
        <w:rPr>
          <w:sz w:val="28"/>
          <w:szCs w:val="28"/>
        </w:rPr>
        <w:t>по стоимости, предоставленной передающей стороной, если материальные запасы, полученные в результате необменной операции, не могут быть оценены по справедливой стоимости;</w:t>
      </w:r>
      <w:r w:rsidR="00644704">
        <w:rPr>
          <w:sz w:val="28"/>
          <w:szCs w:val="28"/>
        </w:rPr>
        <w:t xml:space="preserve"> </w:t>
      </w:r>
      <w:r w:rsidRPr="009852C6">
        <w:rPr>
          <w:sz w:val="28"/>
          <w:szCs w:val="28"/>
        </w:rPr>
        <w:t>в условной оценке, равной один объект - один рубль, если данные о стоимости передаваемых в результате необменной операции материальных запасов по каким-либо причинам не предоставляются передающей стороной, либо определение справедливой стоимости материальных запасов на дату получения не представляется возможным.</w:t>
      </w:r>
    </w:p>
    <w:p w:rsidR="00356826" w:rsidRDefault="001F39B8" w:rsidP="00644704">
      <w:pPr>
        <w:pStyle w:val="ConsPlusNormal"/>
        <w:ind w:firstLine="540"/>
        <w:jc w:val="both"/>
        <w:rPr>
          <w:sz w:val="28"/>
          <w:szCs w:val="28"/>
        </w:rPr>
      </w:pPr>
      <w:r w:rsidRPr="00356826">
        <w:rPr>
          <w:sz w:val="28"/>
          <w:szCs w:val="28"/>
        </w:rPr>
        <w:t>Признание запасов в качестве активов прекращается в случае их выбытия:</w:t>
      </w:r>
      <w:r w:rsidR="00356826">
        <w:rPr>
          <w:sz w:val="28"/>
          <w:szCs w:val="28"/>
        </w:rPr>
        <w:t xml:space="preserve"> </w:t>
      </w:r>
      <w:r w:rsidRPr="00356826">
        <w:rPr>
          <w:sz w:val="28"/>
          <w:szCs w:val="28"/>
        </w:rPr>
        <w:t xml:space="preserve">а) при их потреблении (использовании) в деятельности </w:t>
      </w:r>
      <w:r w:rsidR="00356826">
        <w:rPr>
          <w:sz w:val="28"/>
          <w:szCs w:val="28"/>
        </w:rPr>
        <w:t xml:space="preserve">учреждения </w:t>
      </w:r>
      <w:r w:rsidRPr="00356826">
        <w:rPr>
          <w:sz w:val="28"/>
          <w:szCs w:val="28"/>
        </w:rPr>
        <w:t>(в том числе при изготовлении иных нефинансовых активов, отчуждении готовой продукции);</w:t>
      </w:r>
      <w:r w:rsidR="00356826">
        <w:rPr>
          <w:sz w:val="28"/>
          <w:szCs w:val="28"/>
        </w:rPr>
        <w:t xml:space="preserve"> </w:t>
      </w:r>
      <w:r w:rsidRPr="00356826">
        <w:rPr>
          <w:sz w:val="28"/>
          <w:szCs w:val="28"/>
        </w:rPr>
        <w:t>б) по основаниям, предусматривающим принятие решения о списании государственного (муниципального) имущества;</w:t>
      </w:r>
      <w:r w:rsidR="00356826">
        <w:rPr>
          <w:sz w:val="28"/>
          <w:szCs w:val="28"/>
        </w:rPr>
        <w:t xml:space="preserve"> </w:t>
      </w:r>
      <w:r w:rsidRPr="00356826">
        <w:rPr>
          <w:sz w:val="28"/>
          <w:szCs w:val="28"/>
        </w:rPr>
        <w:t xml:space="preserve">в) при прекращении по решению </w:t>
      </w:r>
      <w:r w:rsidR="00356826">
        <w:rPr>
          <w:sz w:val="28"/>
          <w:szCs w:val="28"/>
        </w:rPr>
        <w:t>учреждения</w:t>
      </w:r>
      <w:r w:rsidRPr="00356826">
        <w:rPr>
          <w:sz w:val="28"/>
          <w:szCs w:val="28"/>
        </w:rPr>
        <w:t xml:space="preserve"> использования объекта для целей, </w:t>
      </w:r>
      <w:r w:rsidRPr="00356826">
        <w:rPr>
          <w:sz w:val="28"/>
          <w:szCs w:val="28"/>
        </w:rPr>
        <w:lastRenderedPageBreak/>
        <w:t xml:space="preserve">предусмотренных при признании запасов, и прекращения получения </w:t>
      </w:r>
      <w:r w:rsidR="00356826">
        <w:rPr>
          <w:sz w:val="28"/>
          <w:szCs w:val="28"/>
        </w:rPr>
        <w:t>учреждением</w:t>
      </w:r>
      <w:r w:rsidRPr="00356826">
        <w:rPr>
          <w:sz w:val="28"/>
          <w:szCs w:val="28"/>
        </w:rPr>
        <w:t xml:space="preserve"> экономических выгод или полезного потенциала от дальнейшего использования </w:t>
      </w:r>
      <w:r w:rsidR="00356826">
        <w:rPr>
          <w:sz w:val="28"/>
          <w:szCs w:val="28"/>
        </w:rPr>
        <w:t>учреждением</w:t>
      </w:r>
      <w:r w:rsidRPr="00356826">
        <w:rPr>
          <w:sz w:val="28"/>
          <w:szCs w:val="28"/>
        </w:rPr>
        <w:t xml:space="preserve"> объекта запасов;</w:t>
      </w:r>
      <w:r w:rsidR="00356826">
        <w:rPr>
          <w:sz w:val="28"/>
          <w:szCs w:val="28"/>
        </w:rPr>
        <w:t xml:space="preserve"> </w:t>
      </w:r>
      <w:r w:rsidRPr="00356826">
        <w:rPr>
          <w:sz w:val="28"/>
          <w:szCs w:val="28"/>
        </w:rPr>
        <w:t>г) при передаче другой организации государственного сектора;</w:t>
      </w:r>
      <w:r w:rsidR="00356826">
        <w:rPr>
          <w:sz w:val="28"/>
          <w:szCs w:val="28"/>
        </w:rPr>
        <w:t xml:space="preserve"> </w:t>
      </w:r>
      <w:r w:rsidRPr="00356826">
        <w:rPr>
          <w:sz w:val="28"/>
          <w:szCs w:val="28"/>
        </w:rPr>
        <w:t>д) при передаче в результате продажи (дарения), обмене, распространении;</w:t>
      </w:r>
      <w:r w:rsidR="00356826">
        <w:rPr>
          <w:sz w:val="28"/>
          <w:szCs w:val="28"/>
        </w:rPr>
        <w:t xml:space="preserve"> </w:t>
      </w:r>
      <w:r w:rsidRPr="00356826">
        <w:rPr>
          <w:sz w:val="28"/>
          <w:szCs w:val="28"/>
        </w:rPr>
        <w:t>е) по иным основаниям, предусматривающим в соответствии с законодательством Российской Федерации прекращение права оперативного управления имуществом.</w:t>
      </w:r>
    </w:p>
    <w:p w:rsidR="00356826" w:rsidRDefault="001F39B8" w:rsidP="00356826">
      <w:pPr>
        <w:pStyle w:val="Style8"/>
        <w:widowControl/>
        <w:spacing w:before="5"/>
        <w:ind w:firstLine="566"/>
        <w:rPr>
          <w:sz w:val="28"/>
          <w:szCs w:val="28"/>
        </w:rPr>
      </w:pPr>
      <w:r w:rsidRPr="00356826">
        <w:rPr>
          <w:sz w:val="28"/>
          <w:szCs w:val="28"/>
        </w:rPr>
        <w:t>Прекращение признания (выбытия с балансового учета) объекта запасов производится при одновременном соблюдении следующих критериев:</w:t>
      </w:r>
      <w:r w:rsidR="00356826">
        <w:rPr>
          <w:sz w:val="28"/>
          <w:szCs w:val="28"/>
        </w:rPr>
        <w:t xml:space="preserve"> </w:t>
      </w:r>
      <w:r w:rsidRPr="00356826">
        <w:rPr>
          <w:sz w:val="28"/>
          <w:szCs w:val="28"/>
        </w:rPr>
        <w:t xml:space="preserve">а) </w:t>
      </w:r>
      <w:r w:rsidR="00356826">
        <w:rPr>
          <w:sz w:val="28"/>
          <w:szCs w:val="28"/>
        </w:rPr>
        <w:t>учреждение</w:t>
      </w:r>
      <w:r w:rsidRPr="00356826">
        <w:rPr>
          <w:sz w:val="28"/>
          <w:szCs w:val="28"/>
        </w:rPr>
        <w:t xml:space="preserve"> передал</w:t>
      </w:r>
      <w:r w:rsidR="00356826">
        <w:rPr>
          <w:sz w:val="28"/>
          <w:szCs w:val="28"/>
        </w:rPr>
        <w:t>о</w:t>
      </w:r>
      <w:r w:rsidRPr="00356826">
        <w:rPr>
          <w:sz w:val="28"/>
          <w:szCs w:val="28"/>
        </w:rPr>
        <w:t xml:space="preserve"> все существенные операционные риски и выгоды, связанные с распоряжением объектом;</w:t>
      </w:r>
      <w:r w:rsidR="00356826">
        <w:rPr>
          <w:sz w:val="28"/>
          <w:szCs w:val="28"/>
        </w:rPr>
        <w:t xml:space="preserve"> </w:t>
      </w:r>
      <w:r w:rsidRPr="00356826">
        <w:rPr>
          <w:sz w:val="28"/>
          <w:szCs w:val="28"/>
        </w:rPr>
        <w:t xml:space="preserve">б) </w:t>
      </w:r>
      <w:r w:rsidR="00356826">
        <w:rPr>
          <w:sz w:val="28"/>
          <w:szCs w:val="28"/>
        </w:rPr>
        <w:t>учреждение</w:t>
      </w:r>
      <w:r w:rsidRPr="00356826">
        <w:rPr>
          <w:sz w:val="28"/>
          <w:szCs w:val="28"/>
        </w:rPr>
        <w:t xml:space="preserve"> больше не участвует ни в распоряжении выбывшим объектом в той степени, которая определяется предоставленными правами, ни в осуществлении его реального использования;</w:t>
      </w:r>
      <w:r w:rsidR="00356826">
        <w:rPr>
          <w:sz w:val="28"/>
          <w:szCs w:val="28"/>
        </w:rPr>
        <w:t xml:space="preserve"> </w:t>
      </w:r>
      <w:r w:rsidRPr="00356826">
        <w:rPr>
          <w:sz w:val="28"/>
          <w:szCs w:val="28"/>
        </w:rPr>
        <w:t>в) величина дохода/расхода от выбытия актива может быть надежно оценена;</w:t>
      </w:r>
      <w:r w:rsidR="00356826">
        <w:rPr>
          <w:sz w:val="28"/>
          <w:szCs w:val="28"/>
        </w:rPr>
        <w:t xml:space="preserve"> </w:t>
      </w:r>
      <w:r w:rsidRPr="00356826">
        <w:rPr>
          <w:sz w:val="28"/>
          <w:szCs w:val="28"/>
        </w:rPr>
        <w:t xml:space="preserve">г) не прогнозируется получение </w:t>
      </w:r>
      <w:r w:rsidR="00356826">
        <w:rPr>
          <w:sz w:val="28"/>
          <w:szCs w:val="28"/>
        </w:rPr>
        <w:t>учреждением</w:t>
      </w:r>
      <w:r w:rsidRPr="00356826">
        <w:rPr>
          <w:sz w:val="28"/>
          <w:szCs w:val="28"/>
        </w:rPr>
        <w:t xml:space="preserve"> экономических выгод или полезного потенциала, связанного с операцией;</w:t>
      </w:r>
      <w:r w:rsidR="00356826">
        <w:rPr>
          <w:sz w:val="28"/>
          <w:szCs w:val="28"/>
        </w:rPr>
        <w:t xml:space="preserve"> </w:t>
      </w:r>
      <w:r w:rsidRPr="00356826">
        <w:rPr>
          <w:sz w:val="28"/>
          <w:szCs w:val="28"/>
        </w:rPr>
        <w:t>д) понесенные или ожидаемые затраты, связанные с операцией, могут быть надежно оценены.</w:t>
      </w:r>
    </w:p>
    <w:p w:rsidR="00AA0A25" w:rsidRDefault="001F39B8" w:rsidP="00AA0A25">
      <w:pPr>
        <w:pStyle w:val="Style8"/>
        <w:widowControl/>
        <w:spacing w:before="5"/>
        <w:ind w:firstLine="566"/>
        <w:rPr>
          <w:sz w:val="28"/>
          <w:szCs w:val="28"/>
        </w:rPr>
      </w:pPr>
      <w:r w:rsidRPr="00356826">
        <w:rPr>
          <w:sz w:val="28"/>
          <w:szCs w:val="28"/>
        </w:rPr>
        <w:t>Выбытие запасов в пределах естественной убыли производится с отражением в составе расходов (затрат) текущего периода.</w:t>
      </w:r>
      <w:r w:rsidR="00AA0A25">
        <w:rPr>
          <w:sz w:val="28"/>
          <w:szCs w:val="28"/>
        </w:rPr>
        <w:t xml:space="preserve"> </w:t>
      </w:r>
      <w:r w:rsidRPr="00356826">
        <w:rPr>
          <w:sz w:val="28"/>
          <w:szCs w:val="28"/>
        </w:rPr>
        <w:t>Выбытие запасов в результате потерь при стихийных бедствиях и иных чрезвычайных ситуациях производится с отнесением на чрезвычайные расходы по операциям с активами в составе финансового результата текущего отчетного периода.</w:t>
      </w:r>
      <w:r w:rsidR="00AA0A25">
        <w:rPr>
          <w:sz w:val="28"/>
          <w:szCs w:val="28"/>
        </w:rPr>
        <w:t xml:space="preserve"> </w:t>
      </w:r>
      <w:r w:rsidRPr="00356826">
        <w:rPr>
          <w:sz w:val="28"/>
          <w:szCs w:val="28"/>
        </w:rPr>
        <w:t>Выбытие запасов в результате хищений, недостач, гибели или уничтожения, в том числе помимо воли владельца, производится в момент уничтожения или обнаружения недостачи с отнесением балансовой стоимости запасов на финансовый результат текущего отчетного периода (в уменьшение доходов от операций с активами). Сумма возмещения причиненного ущерба, подлежащая взысканию с виновного лица, отражается в составе финансового результата (доходы от операций с активами) по справедливой стоимости, определяемой методом рыночных цен.</w:t>
      </w:r>
    </w:p>
    <w:p w:rsidR="00AA0A25" w:rsidRDefault="001F39B8" w:rsidP="00AA0A25">
      <w:pPr>
        <w:pStyle w:val="Style8"/>
        <w:widowControl/>
        <w:spacing w:before="5"/>
        <w:ind w:firstLine="566"/>
        <w:rPr>
          <w:sz w:val="28"/>
          <w:szCs w:val="28"/>
        </w:rPr>
      </w:pPr>
      <w:r w:rsidRPr="00356826">
        <w:rPr>
          <w:sz w:val="28"/>
          <w:szCs w:val="28"/>
        </w:rPr>
        <w:t>При реализации (продаже, обмене) или распространении запасов, предназначенных для отчуждения, балансовая стоимость таких запасов признается в качестве расходов в том же периоде, в котором признаются доходы от продажи, осуществляется обмен или распространение товаров. Доходы и расходы по операциям реализации (продажи, обмена) или распространения запасов, предназначенных для отчуждения, отражаются в бухгалтерском учете развернуто.</w:t>
      </w:r>
      <w:r w:rsidR="00AA0A25">
        <w:rPr>
          <w:sz w:val="28"/>
          <w:szCs w:val="28"/>
        </w:rPr>
        <w:t xml:space="preserve"> </w:t>
      </w:r>
      <w:r w:rsidRPr="00356826">
        <w:rPr>
          <w:sz w:val="28"/>
          <w:szCs w:val="28"/>
        </w:rPr>
        <w:t xml:space="preserve">Расходы, понесенные </w:t>
      </w:r>
      <w:r w:rsidR="00AA0A25">
        <w:rPr>
          <w:sz w:val="28"/>
          <w:szCs w:val="28"/>
        </w:rPr>
        <w:t>учреждением</w:t>
      </w:r>
      <w:r w:rsidRPr="00356826">
        <w:rPr>
          <w:sz w:val="28"/>
          <w:szCs w:val="28"/>
        </w:rPr>
        <w:t xml:space="preserve"> для оказания услуг до момента признания дохода от оказания соответствующих услуг, в том числе за символическую плату, отражаются в составе незавершенного производства.</w:t>
      </w:r>
    </w:p>
    <w:p w:rsidR="00AA0A25" w:rsidRDefault="001F39B8" w:rsidP="00AA0A25">
      <w:pPr>
        <w:pStyle w:val="Style8"/>
        <w:widowControl/>
        <w:spacing w:before="5"/>
        <w:ind w:firstLine="566"/>
        <w:rPr>
          <w:sz w:val="28"/>
          <w:szCs w:val="28"/>
        </w:rPr>
      </w:pPr>
      <w:r w:rsidRPr="00356826">
        <w:rPr>
          <w:sz w:val="28"/>
          <w:szCs w:val="28"/>
        </w:rPr>
        <w:t xml:space="preserve">Выбытие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комиссии по поступлению и выбытию активов </w:t>
      </w:r>
      <w:r w:rsidR="00AA0A25">
        <w:rPr>
          <w:sz w:val="28"/>
          <w:szCs w:val="28"/>
        </w:rPr>
        <w:t>учреждения</w:t>
      </w:r>
      <w:r w:rsidRPr="00356826">
        <w:rPr>
          <w:sz w:val="28"/>
          <w:szCs w:val="28"/>
        </w:rPr>
        <w:t>, оформленного оправдательным документом (первичным (сводным) учетным документом) - Актом о списании</w:t>
      </w:r>
      <w:r w:rsidR="00AA0A25">
        <w:rPr>
          <w:sz w:val="28"/>
          <w:szCs w:val="28"/>
        </w:rPr>
        <w:t xml:space="preserve"> (Приложение7)</w:t>
      </w:r>
      <w:r w:rsidRPr="00356826">
        <w:rPr>
          <w:sz w:val="28"/>
          <w:szCs w:val="28"/>
        </w:rPr>
        <w:t>.</w:t>
      </w:r>
    </w:p>
    <w:p w:rsidR="001F39B8" w:rsidRDefault="001F39B8" w:rsidP="00AA0A25">
      <w:pPr>
        <w:pStyle w:val="Style8"/>
        <w:widowControl/>
        <w:spacing w:before="5"/>
        <w:ind w:firstLine="566"/>
        <w:rPr>
          <w:rStyle w:val="FontStyle13"/>
          <w:sz w:val="28"/>
          <w:szCs w:val="28"/>
        </w:rPr>
      </w:pPr>
      <w:r w:rsidRPr="00356826">
        <w:rPr>
          <w:sz w:val="28"/>
          <w:szCs w:val="28"/>
        </w:rPr>
        <w:lastRenderedPageBreak/>
        <w:t>Дата выбытия (списания с балансового учета) материальных запасов определяется исходя из положений Стандарта и иных нормативных правовых актов, регулирующих ведение бухгалтерского учета, составление бухгалтерской (финансовой) отчетности, устанавливающих правила признания финансовых результатов (доходов, расходов), финансовых активов (задолженности).</w:t>
      </w:r>
      <w:r w:rsidR="00356826" w:rsidRPr="00356826">
        <w:rPr>
          <w:rStyle w:val="FontStyle13"/>
          <w:sz w:val="28"/>
          <w:szCs w:val="28"/>
        </w:rPr>
        <w:t xml:space="preserve"> </w:t>
      </w:r>
      <w:r w:rsidR="00356826">
        <w:rPr>
          <w:rStyle w:val="FontStyle13"/>
          <w:sz w:val="28"/>
          <w:szCs w:val="28"/>
        </w:rPr>
        <w:t>(п.</w:t>
      </w:r>
      <w:r w:rsidR="00AA0A25">
        <w:rPr>
          <w:rStyle w:val="FontStyle13"/>
          <w:sz w:val="28"/>
          <w:szCs w:val="28"/>
        </w:rPr>
        <w:t>34 п.35 п.36 п.37</w:t>
      </w:r>
      <w:r w:rsidR="00356826">
        <w:rPr>
          <w:rStyle w:val="FontStyle13"/>
          <w:sz w:val="28"/>
          <w:szCs w:val="28"/>
        </w:rPr>
        <w:t xml:space="preserve"> </w:t>
      </w:r>
      <w:r w:rsidR="00AA0A25">
        <w:rPr>
          <w:rStyle w:val="FontStyle13"/>
          <w:sz w:val="28"/>
          <w:szCs w:val="28"/>
        </w:rPr>
        <w:t>п.38 п.39 п.40 п.41</w:t>
      </w:r>
      <w:r w:rsidR="00356826" w:rsidRPr="00437478">
        <w:rPr>
          <w:rStyle w:val="FontStyle13"/>
          <w:sz w:val="28"/>
          <w:szCs w:val="28"/>
        </w:rPr>
        <w:t xml:space="preserve"> СГС «</w:t>
      </w:r>
      <w:r w:rsidR="00356826">
        <w:rPr>
          <w:rStyle w:val="FontStyle13"/>
          <w:sz w:val="28"/>
          <w:szCs w:val="28"/>
        </w:rPr>
        <w:t>Запасы</w:t>
      </w:r>
      <w:r w:rsidR="00356826" w:rsidRPr="00437478">
        <w:rPr>
          <w:rStyle w:val="FontStyle13"/>
          <w:sz w:val="28"/>
          <w:szCs w:val="28"/>
        </w:rPr>
        <w:t>»).</w:t>
      </w:r>
    </w:p>
    <w:p w:rsidR="00AA0A25" w:rsidRPr="002177F1" w:rsidRDefault="00AA0A25" w:rsidP="00E61CA5">
      <w:pPr>
        <w:pStyle w:val="Style8"/>
        <w:widowControl/>
        <w:spacing w:before="5"/>
        <w:ind w:firstLine="566"/>
        <w:rPr>
          <w:rStyle w:val="FontStyle13"/>
          <w:sz w:val="28"/>
          <w:szCs w:val="28"/>
        </w:rPr>
      </w:pPr>
      <w:r w:rsidRPr="00AA0A25">
        <w:rPr>
          <w:sz w:val="28"/>
          <w:szCs w:val="28"/>
        </w:rPr>
        <w:t>Выбытие (отпуск) запасов производится по стоимости каждой единицы, либо по средней стоимости.</w:t>
      </w:r>
      <w:r w:rsidR="00E61CA5">
        <w:rPr>
          <w:sz w:val="28"/>
          <w:szCs w:val="28"/>
        </w:rPr>
        <w:t xml:space="preserve"> </w:t>
      </w:r>
      <w:r w:rsidRPr="00AA0A25">
        <w:rPr>
          <w:sz w:val="28"/>
          <w:szCs w:val="28"/>
        </w:rPr>
        <w:t>Применение одного из указанных способов определения стоимости запасов при выбытии по группе (виду) запасов осуществляется в течение отчетного периода непрерывно и не подлежит изменению.</w:t>
      </w:r>
      <w:r w:rsidR="00E61CA5">
        <w:rPr>
          <w:sz w:val="28"/>
          <w:szCs w:val="28"/>
        </w:rPr>
        <w:t xml:space="preserve"> </w:t>
      </w:r>
      <w:r w:rsidRPr="00AA0A25">
        <w:rPr>
          <w:sz w:val="28"/>
          <w:szCs w:val="28"/>
        </w:rPr>
        <w:t>Определение средней стоимости запасов производится по каждой группе (виду) запасов путем деления общей стоимости группы (вида) запасов на их количество.</w:t>
      </w:r>
      <w:r w:rsidR="00E61CA5" w:rsidRPr="00E61CA5">
        <w:rPr>
          <w:rStyle w:val="FontStyle13"/>
          <w:sz w:val="28"/>
          <w:szCs w:val="28"/>
        </w:rPr>
        <w:t xml:space="preserve"> </w:t>
      </w:r>
      <w:r w:rsidR="00E61CA5">
        <w:rPr>
          <w:rStyle w:val="FontStyle13"/>
          <w:sz w:val="28"/>
          <w:szCs w:val="28"/>
        </w:rPr>
        <w:t xml:space="preserve">(п.42 </w:t>
      </w:r>
      <w:r w:rsidR="00E61CA5" w:rsidRPr="00437478">
        <w:rPr>
          <w:rStyle w:val="FontStyle13"/>
          <w:sz w:val="28"/>
          <w:szCs w:val="28"/>
        </w:rPr>
        <w:t>СГС «</w:t>
      </w:r>
      <w:r w:rsidR="00E61CA5">
        <w:rPr>
          <w:rStyle w:val="FontStyle13"/>
          <w:sz w:val="28"/>
          <w:szCs w:val="28"/>
        </w:rPr>
        <w:t>Запасы</w:t>
      </w:r>
      <w:r w:rsidR="00E61CA5" w:rsidRPr="00437478">
        <w:rPr>
          <w:rStyle w:val="FontStyle13"/>
          <w:sz w:val="28"/>
          <w:szCs w:val="28"/>
        </w:rPr>
        <w:t>»).</w:t>
      </w:r>
    </w:p>
    <w:p w:rsidR="00173FD1" w:rsidRPr="00437478" w:rsidRDefault="00173FD1" w:rsidP="00173FD1">
      <w:pPr>
        <w:pStyle w:val="Style7"/>
        <w:widowControl/>
        <w:tabs>
          <w:tab w:val="left" w:pos="1008"/>
        </w:tabs>
        <w:spacing w:line="317" w:lineRule="exact"/>
        <w:ind w:firstLine="581"/>
        <w:rPr>
          <w:rStyle w:val="FontStyle13"/>
          <w:sz w:val="28"/>
          <w:szCs w:val="28"/>
        </w:rPr>
      </w:pPr>
      <w:r>
        <w:rPr>
          <w:rStyle w:val="FontStyle13"/>
          <w:sz w:val="28"/>
          <w:szCs w:val="28"/>
        </w:rPr>
        <w:t>4</w:t>
      </w:r>
      <w:r w:rsidR="00656BB9">
        <w:rPr>
          <w:rStyle w:val="FontStyle13"/>
          <w:sz w:val="28"/>
          <w:szCs w:val="28"/>
        </w:rPr>
        <w:t>7</w:t>
      </w:r>
      <w:r>
        <w:rPr>
          <w:rStyle w:val="FontStyle13"/>
          <w:sz w:val="28"/>
          <w:szCs w:val="28"/>
        </w:rPr>
        <w:t>.</w:t>
      </w:r>
      <w:r w:rsidRPr="00437478">
        <w:rPr>
          <w:rStyle w:val="FontStyle13"/>
          <w:sz w:val="28"/>
          <w:szCs w:val="28"/>
        </w:rPr>
        <w:t>Журнал операций расчетов по оплате труда (форма 0504071) ведется раздельно по кодам финансового обеспечения деятельности и раздельно по счетам:</w:t>
      </w:r>
    </w:p>
    <w:p w:rsidR="00173FD1" w:rsidRPr="00437478" w:rsidRDefault="00173FD1" w:rsidP="00173FD1">
      <w:pPr>
        <w:pStyle w:val="Style7"/>
        <w:widowControl/>
        <w:tabs>
          <w:tab w:val="left" w:pos="1008"/>
        </w:tabs>
        <w:spacing w:line="317" w:lineRule="exact"/>
        <w:ind w:firstLine="581"/>
        <w:rPr>
          <w:rStyle w:val="FontStyle13"/>
          <w:sz w:val="28"/>
          <w:szCs w:val="28"/>
        </w:rPr>
      </w:pPr>
      <w:r w:rsidRPr="00437478">
        <w:rPr>
          <w:rStyle w:val="FontStyle13"/>
          <w:sz w:val="28"/>
          <w:szCs w:val="28"/>
        </w:rPr>
        <w:t xml:space="preserve">- КБК Х.302.11 «Расчеты по заработной плате» и КБК Х.302.66 «Расчеты по социальным пособиям и компенсациям персоналу в денежной форме» (п257 Приказа №157) </w:t>
      </w:r>
    </w:p>
    <w:p w:rsidR="009436B7" w:rsidRPr="00437478" w:rsidRDefault="00C344AE">
      <w:pPr>
        <w:pStyle w:val="Style8"/>
        <w:widowControl/>
        <w:spacing w:before="67"/>
        <w:ind w:firstLine="562"/>
        <w:rPr>
          <w:rStyle w:val="FontStyle13"/>
          <w:sz w:val="28"/>
          <w:szCs w:val="28"/>
        </w:rPr>
      </w:pPr>
      <w:r w:rsidRPr="00437478">
        <w:rPr>
          <w:rStyle w:val="FontStyle13"/>
          <w:sz w:val="28"/>
          <w:szCs w:val="28"/>
        </w:rPr>
        <w:t>48</w:t>
      </w:r>
      <w:r w:rsidR="00505524" w:rsidRPr="00437478">
        <w:rPr>
          <w:rStyle w:val="FontStyle13"/>
          <w:sz w:val="28"/>
          <w:szCs w:val="28"/>
        </w:rPr>
        <w:t>. В учреждении аналитический уч</w:t>
      </w:r>
      <w:r w:rsidR="003B6081" w:rsidRPr="00437478">
        <w:rPr>
          <w:rStyle w:val="FontStyle13"/>
          <w:sz w:val="28"/>
          <w:szCs w:val="28"/>
        </w:rPr>
        <w:t xml:space="preserve">ет по счету 4109602хх </w:t>
      </w:r>
      <w:r w:rsidR="00505524" w:rsidRPr="00437478">
        <w:rPr>
          <w:rStyle w:val="FontStyle13"/>
          <w:sz w:val="28"/>
          <w:szCs w:val="28"/>
        </w:rPr>
        <w:t>в соответствии с утвержденным муниципальным заданием, по счету 2109602хх - в соответствии с укрупненными группами услуг (работ, готовой продукции)</w:t>
      </w:r>
      <w:r w:rsidR="00B74B94" w:rsidRPr="00437478">
        <w:rPr>
          <w:rStyle w:val="FontStyle13"/>
          <w:sz w:val="28"/>
          <w:szCs w:val="28"/>
        </w:rPr>
        <w:t xml:space="preserve"> в рамках приносящей доход деятельности</w:t>
      </w:r>
      <w:r w:rsidR="00505524" w:rsidRPr="00437478">
        <w:rPr>
          <w:rStyle w:val="FontStyle13"/>
          <w:sz w:val="28"/>
          <w:szCs w:val="28"/>
        </w:rPr>
        <w:t>.</w:t>
      </w:r>
    </w:p>
    <w:p w:rsidR="009436B7" w:rsidRPr="00437478" w:rsidRDefault="00505524">
      <w:pPr>
        <w:pStyle w:val="Style8"/>
        <w:widowControl/>
        <w:ind w:firstLine="562"/>
        <w:rPr>
          <w:rStyle w:val="FontStyle13"/>
          <w:sz w:val="28"/>
          <w:szCs w:val="28"/>
        </w:rPr>
      </w:pPr>
      <w:r w:rsidRPr="00437478">
        <w:rPr>
          <w:rStyle w:val="FontStyle13"/>
          <w:sz w:val="28"/>
          <w:szCs w:val="28"/>
        </w:rPr>
        <w:t>По учету средст</w:t>
      </w:r>
      <w:r w:rsidR="003B6081" w:rsidRPr="00437478">
        <w:rPr>
          <w:rStyle w:val="FontStyle13"/>
          <w:sz w:val="28"/>
          <w:szCs w:val="28"/>
        </w:rPr>
        <w:t xml:space="preserve">в с использованием КФО «5» </w:t>
      </w:r>
      <w:r w:rsidRPr="00437478">
        <w:rPr>
          <w:rStyle w:val="FontStyle13"/>
          <w:sz w:val="28"/>
          <w:szCs w:val="28"/>
        </w:rPr>
        <w:t>— счет 0109хх000 не применяется.</w:t>
      </w:r>
    </w:p>
    <w:p w:rsidR="009436B7" w:rsidRPr="00437478" w:rsidRDefault="00505524">
      <w:pPr>
        <w:pStyle w:val="Style8"/>
        <w:widowControl/>
        <w:ind w:left="562" w:firstLine="0"/>
        <w:jc w:val="left"/>
        <w:rPr>
          <w:rStyle w:val="FontStyle13"/>
          <w:sz w:val="28"/>
          <w:szCs w:val="28"/>
        </w:rPr>
      </w:pPr>
      <w:r w:rsidRPr="00437478">
        <w:rPr>
          <w:rStyle w:val="FontStyle13"/>
          <w:sz w:val="28"/>
          <w:szCs w:val="28"/>
        </w:rPr>
        <w:t>Группировку затрат по счетам осуществлять следующим образом:</w:t>
      </w:r>
    </w:p>
    <w:p w:rsidR="009436B7" w:rsidRDefault="00505524">
      <w:pPr>
        <w:pStyle w:val="Style8"/>
        <w:widowControl/>
        <w:ind w:firstLine="562"/>
        <w:rPr>
          <w:rStyle w:val="FontStyle13"/>
          <w:sz w:val="28"/>
          <w:szCs w:val="28"/>
        </w:rPr>
      </w:pPr>
      <w:r w:rsidRPr="00437478">
        <w:rPr>
          <w:rStyle w:val="FontStyle13"/>
          <w:sz w:val="28"/>
          <w:szCs w:val="28"/>
        </w:rPr>
        <w:t>на счете 0109602хх - учитывать расходы в соответствии с калькуляцией по видам работ, услуг, готовой продукции;</w:t>
      </w:r>
    </w:p>
    <w:p w:rsidR="002A7829" w:rsidRDefault="002A7829">
      <w:pPr>
        <w:pStyle w:val="Style8"/>
        <w:widowControl/>
        <w:ind w:firstLine="562"/>
        <w:rPr>
          <w:rStyle w:val="FontStyle13"/>
          <w:sz w:val="28"/>
          <w:szCs w:val="28"/>
        </w:rPr>
      </w:pPr>
      <w:r>
        <w:rPr>
          <w:rStyle w:val="FontStyle13"/>
          <w:sz w:val="28"/>
          <w:szCs w:val="28"/>
        </w:rPr>
        <w:t>на счете 0109702хх – вести учет накладных расходов;</w:t>
      </w:r>
    </w:p>
    <w:p w:rsidR="002A7829" w:rsidRDefault="002A7829">
      <w:pPr>
        <w:pStyle w:val="Style8"/>
        <w:widowControl/>
        <w:ind w:firstLine="562"/>
        <w:rPr>
          <w:rStyle w:val="FontStyle13"/>
          <w:sz w:val="28"/>
          <w:szCs w:val="28"/>
        </w:rPr>
      </w:pPr>
      <w:r>
        <w:rPr>
          <w:rStyle w:val="FontStyle13"/>
          <w:sz w:val="28"/>
          <w:szCs w:val="28"/>
        </w:rPr>
        <w:t>на счете 0109802хх – вести учет общехозяйственных расходов;</w:t>
      </w:r>
    </w:p>
    <w:p w:rsidR="002A7829" w:rsidRPr="00437478" w:rsidRDefault="002A7829">
      <w:pPr>
        <w:pStyle w:val="Style8"/>
        <w:widowControl/>
        <w:ind w:firstLine="562"/>
        <w:rPr>
          <w:rStyle w:val="FontStyle13"/>
          <w:sz w:val="28"/>
          <w:szCs w:val="28"/>
        </w:rPr>
      </w:pPr>
      <w:r>
        <w:rPr>
          <w:rStyle w:val="FontStyle13"/>
          <w:sz w:val="28"/>
          <w:szCs w:val="28"/>
        </w:rPr>
        <w:t>на счете 0109902хх – вести учет издержек обращения.</w:t>
      </w:r>
    </w:p>
    <w:p w:rsidR="009436B7" w:rsidRPr="00437478" w:rsidRDefault="00505524">
      <w:pPr>
        <w:pStyle w:val="Style8"/>
        <w:widowControl/>
        <w:ind w:firstLine="571"/>
        <w:rPr>
          <w:rStyle w:val="FontStyle13"/>
          <w:sz w:val="28"/>
          <w:szCs w:val="28"/>
        </w:rPr>
      </w:pPr>
      <w:r w:rsidRPr="00437478">
        <w:rPr>
          <w:rStyle w:val="FontStyle13"/>
          <w:sz w:val="28"/>
          <w:szCs w:val="28"/>
        </w:rPr>
        <w:t>В Учреждении учет прямых расходов отражается по следующим видам в разрезе КОСГУ:</w:t>
      </w:r>
    </w:p>
    <w:p w:rsidR="002D7741" w:rsidRDefault="00505524" w:rsidP="002D7741">
      <w:pPr>
        <w:pStyle w:val="Style7"/>
        <w:widowControl/>
        <w:numPr>
          <w:ilvl w:val="0"/>
          <w:numId w:val="19"/>
        </w:numPr>
        <w:tabs>
          <w:tab w:val="left" w:pos="1070"/>
        </w:tabs>
        <w:spacing w:line="317" w:lineRule="exact"/>
        <w:ind w:firstLine="566"/>
        <w:rPr>
          <w:rStyle w:val="FontStyle13"/>
          <w:sz w:val="28"/>
          <w:szCs w:val="28"/>
        </w:rPr>
      </w:pPr>
      <w:r w:rsidRPr="00437478">
        <w:rPr>
          <w:rStyle w:val="FontStyle13"/>
          <w:sz w:val="28"/>
          <w:szCs w:val="28"/>
        </w:rPr>
        <w:t>«</w:t>
      </w:r>
      <w:r w:rsidR="003B6081" w:rsidRPr="00437478">
        <w:rPr>
          <w:rStyle w:val="FontStyle13"/>
          <w:sz w:val="28"/>
          <w:szCs w:val="28"/>
        </w:rPr>
        <w:t>Заработная плата</w:t>
      </w:r>
      <w:r w:rsidRPr="00437478">
        <w:rPr>
          <w:rStyle w:val="FontStyle13"/>
          <w:sz w:val="28"/>
          <w:szCs w:val="28"/>
        </w:rPr>
        <w:t>» - начислена опла</w:t>
      </w:r>
      <w:r w:rsidR="008D121B" w:rsidRPr="00437478">
        <w:rPr>
          <w:rStyle w:val="FontStyle13"/>
          <w:sz w:val="28"/>
          <w:szCs w:val="28"/>
        </w:rPr>
        <w:t>та труда работников, непосредст</w:t>
      </w:r>
      <w:r w:rsidRPr="00437478">
        <w:rPr>
          <w:rStyle w:val="FontStyle13"/>
          <w:sz w:val="28"/>
          <w:szCs w:val="28"/>
        </w:rPr>
        <w:t>венно занятых в производственной деятельности;</w:t>
      </w:r>
    </w:p>
    <w:p w:rsidR="002A7829" w:rsidRPr="00437478" w:rsidRDefault="002A7829" w:rsidP="002D7741">
      <w:pPr>
        <w:pStyle w:val="Style7"/>
        <w:widowControl/>
        <w:numPr>
          <w:ilvl w:val="0"/>
          <w:numId w:val="19"/>
        </w:numPr>
        <w:tabs>
          <w:tab w:val="left" w:pos="1070"/>
        </w:tabs>
        <w:spacing w:line="317" w:lineRule="exact"/>
        <w:ind w:firstLine="566"/>
        <w:rPr>
          <w:rStyle w:val="FontStyle13"/>
          <w:sz w:val="28"/>
          <w:szCs w:val="28"/>
        </w:rPr>
      </w:pPr>
      <w:r>
        <w:rPr>
          <w:rStyle w:val="FontStyle13"/>
          <w:sz w:val="28"/>
          <w:szCs w:val="28"/>
        </w:rPr>
        <w:t>«Начисления на оплату труда» - начисления выплат на оплату труда административно-управленческого и обслуживающего персонала, возмещение работникам (сотрудникам) расходов, связанных со служебными командировками (проезд, найм жилого помещения, суточные);</w:t>
      </w:r>
    </w:p>
    <w:p w:rsidR="009436B7" w:rsidRPr="00437478" w:rsidRDefault="002D7741" w:rsidP="002D7741">
      <w:pPr>
        <w:pStyle w:val="Style7"/>
        <w:widowControl/>
        <w:tabs>
          <w:tab w:val="left" w:pos="1070"/>
        </w:tabs>
        <w:spacing w:line="317" w:lineRule="exact"/>
        <w:ind w:firstLine="0"/>
        <w:rPr>
          <w:rStyle w:val="FontStyle13"/>
          <w:sz w:val="28"/>
          <w:szCs w:val="28"/>
        </w:rPr>
      </w:pPr>
      <w:r w:rsidRPr="00437478">
        <w:rPr>
          <w:rStyle w:val="FontStyle13"/>
          <w:sz w:val="28"/>
          <w:szCs w:val="28"/>
        </w:rPr>
        <w:t xml:space="preserve">     213 </w:t>
      </w:r>
      <w:r w:rsidR="00505524" w:rsidRPr="00437478">
        <w:rPr>
          <w:rStyle w:val="FontStyle13"/>
          <w:sz w:val="28"/>
          <w:szCs w:val="28"/>
        </w:rPr>
        <w:t>«Начисления на выплаты по оплате труда» - отражаются страховые взносы на оплату труда работников, непос</w:t>
      </w:r>
      <w:r w:rsidR="008D121B" w:rsidRPr="00437478">
        <w:rPr>
          <w:rStyle w:val="FontStyle13"/>
          <w:sz w:val="28"/>
          <w:szCs w:val="28"/>
        </w:rPr>
        <w:t>редственно занятых в производст</w:t>
      </w:r>
      <w:r w:rsidR="00505524" w:rsidRPr="00437478">
        <w:rPr>
          <w:rStyle w:val="FontStyle13"/>
          <w:sz w:val="28"/>
          <w:szCs w:val="28"/>
        </w:rPr>
        <w:t>венной деятельности;</w:t>
      </w:r>
    </w:p>
    <w:p w:rsidR="009436B7" w:rsidRPr="00437478" w:rsidRDefault="00505524">
      <w:pPr>
        <w:pStyle w:val="Style8"/>
        <w:widowControl/>
        <w:spacing w:before="5"/>
        <w:ind w:firstLine="571"/>
        <w:rPr>
          <w:rStyle w:val="FontStyle13"/>
          <w:sz w:val="28"/>
          <w:szCs w:val="28"/>
        </w:rPr>
      </w:pPr>
      <w:r w:rsidRPr="00437478">
        <w:rPr>
          <w:rStyle w:val="FontStyle13"/>
          <w:sz w:val="28"/>
          <w:szCs w:val="28"/>
        </w:rPr>
        <w:t>272 «Уменьшение стоимости материа</w:t>
      </w:r>
      <w:r w:rsidR="008D121B" w:rsidRPr="00437478">
        <w:rPr>
          <w:rStyle w:val="FontStyle13"/>
          <w:sz w:val="28"/>
          <w:szCs w:val="28"/>
        </w:rPr>
        <w:t>льных запасов» - отражается рас</w:t>
      </w:r>
      <w:r w:rsidRPr="00437478">
        <w:rPr>
          <w:rStyle w:val="FontStyle13"/>
          <w:sz w:val="28"/>
          <w:szCs w:val="28"/>
        </w:rPr>
        <w:t>ходование материальных запасов, непосредственно участвующих в оказании услуг (мягкий инвентарь и спецодеж</w:t>
      </w:r>
      <w:r w:rsidRPr="00437478">
        <w:rPr>
          <w:rStyle w:val="FontStyle13"/>
          <w:sz w:val="28"/>
          <w:szCs w:val="28"/>
        </w:rPr>
        <w:softHyphen/>
        <w:t>да, продукты питания, прочие материальные запасы).</w:t>
      </w:r>
    </w:p>
    <w:p w:rsidR="009436B7" w:rsidRPr="00437478" w:rsidRDefault="00505524">
      <w:pPr>
        <w:pStyle w:val="Style8"/>
        <w:widowControl/>
        <w:spacing w:before="5"/>
        <w:ind w:firstLine="571"/>
        <w:rPr>
          <w:rStyle w:val="FontStyle13"/>
          <w:sz w:val="28"/>
          <w:szCs w:val="28"/>
        </w:rPr>
      </w:pPr>
      <w:r w:rsidRPr="00437478">
        <w:rPr>
          <w:rStyle w:val="FontStyle13"/>
          <w:sz w:val="28"/>
          <w:szCs w:val="28"/>
        </w:rPr>
        <w:lastRenderedPageBreak/>
        <w:t>Учет накладных и общехозяйственны</w:t>
      </w:r>
      <w:r w:rsidR="008D121B" w:rsidRPr="00437478">
        <w:rPr>
          <w:rStyle w:val="FontStyle13"/>
          <w:sz w:val="28"/>
          <w:szCs w:val="28"/>
        </w:rPr>
        <w:t>х расходов осуществляется в раз</w:t>
      </w:r>
      <w:r w:rsidRPr="00437478">
        <w:rPr>
          <w:rStyle w:val="FontStyle13"/>
          <w:sz w:val="28"/>
          <w:szCs w:val="28"/>
        </w:rPr>
        <w:t>резе следующих КОСГУ.</w:t>
      </w:r>
    </w:p>
    <w:p w:rsidR="009436B7" w:rsidRDefault="00505524">
      <w:pPr>
        <w:pStyle w:val="Style7"/>
        <w:widowControl/>
        <w:tabs>
          <w:tab w:val="left" w:pos="1190"/>
        </w:tabs>
        <w:spacing w:line="317" w:lineRule="exact"/>
        <w:ind w:firstLine="571"/>
        <w:rPr>
          <w:rStyle w:val="FontStyle13"/>
          <w:sz w:val="28"/>
          <w:szCs w:val="28"/>
        </w:rPr>
      </w:pPr>
      <w:r w:rsidRPr="00437478">
        <w:rPr>
          <w:rStyle w:val="FontStyle13"/>
          <w:sz w:val="28"/>
          <w:szCs w:val="28"/>
        </w:rPr>
        <w:t>211</w:t>
      </w:r>
      <w:r w:rsidRPr="00437478">
        <w:rPr>
          <w:rStyle w:val="FontStyle13"/>
          <w:sz w:val="28"/>
          <w:szCs w:val="28"/>
        </w:rPr>
        <w:tab/>
        <w:t>«</w:t>
      </w:r>
      <w:r w:rsidR="002D7741" w:rsidRPr="00437478">
        <w:rPr>
          <w:rStyle w:val="FontStyle13"/>
          <w:sz w:val="28"/>
          <w:szCs w:val="28"/>
        </w:rPr>
        <w:t>Заработная плата</w:t>
      </w:r>
      <w:r w:rsidRPr="00437478">
        <w:rPr>
          <w:rStyle w:val="FontStyle13"/>
          <w:sz w:val="28"/>
          <w:szCs w:val="28"/>
        </w:rPr>
        <w:t>» - оплата тр</w:t>
      </w:r>
      <w:r w:rsidR="008D121B" w:rsidRPr="00437478">
        <w:rPr>
          <w:rStyle w:val="FontStyle13"/>
          <w:sz w:val="28"/>
          <w:szCs w:val="28"/>
        </w:rPr>
        <w:t>уда работников административно-</w:t>
      </w:r>
      <w:r w:rsidRPr="00437478">
        <w:rPr>
          <w:rStyle w:val="FontStyle13"/>
          <w:sz w:val="28"/>
          <w:szCs w:val="28"/>
        </w:rPr>
        <w:t>управленческого персонала, обслуживающего персонала;</w:t>
      </w:r>
    </w:p>
    <w:p w:rsidR="005F2738" w:rsidRPr="005F2738" w:rsidRDefault="005F2738" w:rsidP="005F2738">
      <w:pPr>
        <w:pStyle w:val="Style7"/>
        <w:widowControl/>
        <w:numPr>
          <w:ilvl w:val="0"/>
          <w:numId w:val="19"/>
        </w:numPr>
        <w:tabs>
          <w:tab w:val="left" w:pos="1070"/>
        </w:tabs>
        <w:spacing w:line="317" w:lineRule="exact"/>
        <w:ind w:firstLine="566"/>
        <w:rPr>
          <w:rStyle w:val="FontStyle13"/>
          <w:sz w:val="28"/>
          <w:szCs w:val="28"/>
        </w:rPr>
      </w:pPr>
      <w:r>
        <w:rPr>
          <w:rStyle w:val="FontStyle13"/>
          <w:sz w:val="28"/>
          <w:szCs w:val="28"/>
        </w:rPr>
        <w:t>«Начисления на оплату труда» - начисления выплат на оплату труда административно-управленческого и обслуживающего персонала, возмещение работникам (сотрудникам) расходов, связанных со служебными командировками (проезд, найм жилого помещения, суточные);</w:t>
      </w:r>
    </w:p>
    <w:p w:rsidR="009436B7" w:rsidRPr="00437478" w:rsidRDefault="002D7741" w:rsidP="0036799A">
      <w:pPr>
        <w:pStyle w:val="Style7"/>
        <w:widowControl/>
        <w:tabs>
          <w:tab w:val="left" w:pos="1075"/>
        </w:tabs>
        <w:spacing w:line="317" w:lineRule="exact"/>
        <w:ind w:firstLine="0"/>
        <w:rPr>
          <w:sz w:val="28"/>
          <w:szCs w:val="28"/>
        </w:rPr>
      </w:pPr>
      <w:r w:rsidRPr="00437478">
        <w:rPr>
          <w:rStyle w:val="FontStyle13"/>
          <w:sz w:val="28"/>
          <w:szCs w:val="28"/>
        </w:rPr>
        <w:t xml:space="preserve">     213 </w:t>
      </w:r>
      <w:r w:rsidR="00505524" w:rsidRPr="00437478">
        <w:rPr>
          <w:rStyle w:val="FontStyle13"/>
          <w:sz w:val="28"/>
          <w:szCs w:val="28"/>
        </w:rPr>
        <w:t>«Начисления на выплаты по оплате труда» - отражаются страховые взносы на оплату труда административно</w:t>
      </w:r>
      <w:r w:rsidR="00B65443" w:rsidRPr="00437478">
        <w:rPr>
          <w:rStyle w:val="FontStyle13"/>
          <w:sz w:val="28"/>
          <w:szCs w:val="28"/>
        </w:rPr>
        <w:t>-управленческого и обслуживающе</w:t>
      </w:r>
      <w:r w:rsidR="00505524" w:rsidRPr="00437478">
        <w:rPr>
          <w:rStyle w:val="FontStyle13"/>
          <w:sz w:val="28"/>
          <w:szCs w:val="28"/>
        </w:rPr>
        <w:t>го персонала;</w:t>
      </w:r>
    </w:p>
    <w:p w:rsidR="009436B7" w:rsidRDefault="00505524" w:rsidP="00AC1538">
      <w:pPr>
        <w:pStyle w:val="Style7"/>
        <w:widowControl/>
        <w:numPr>
          <w:ilvl w:val="0"/>
          <w:numId w:val="21"/>
        </w:numPr>
        <w:tabs>
          <w:tab w:val="left" w:pos="1099"/>
        </w:tabs>
        <w:spacing w:line="317" w:lineRule="exact"/>
        <w:ind w:firstLine="571"/>
        <w:rPr>
          <w:rStyle w:val="FontStyle13"/>
          <w:sz w:val="28"/>
          <w:szCs w:val="28"/>
        </w:rPr>
      </w:pPr>
      <w:r w:rsidRPr="00437478">
        <w:rPr>
          <w:rStyle w:val="FontStyle13"/>
          <w:sz w:val="28"/>
          <w:szCs w:val="28"/>
        </w:rPr>
        <w:t xml:space="preserve">«Услуги связи» - расходы на Интернет, </w:t>
      </w:r>
      <w:r w:rsidR="007F27AA" w:rsidRPr="00437478">
        <w:rPr>
          <w:rStyle w:val="FontStyle13"/>
          <w:sz w:val="28"/>
          <w:szCs w:val="28"/>
        </w:rPr>
        <w:t xml:space="preserve">услуги телефонной </w:t>
      </w:r>
      <w:r w:rsidRPr="00437478">
        <w:rPr>
          <w:rStyle w:val="FontStyle13"/>
          <w:sz w:val="28"/>
          <w:szCs w:val="28"/>
        </w:rPr>
        <w:t>связи;</w:t>
      </w:r>
    </w:p>
    <w:p w:rsidR="005F2738" w:rsidRPr="00437478" w:rsidRDefault="005F2738" w:rsidP="00AC1538">
      <w:pPr>
        <w:pStyle w:val="Style7"/>
        <w:widowControl/>
        <w:numPr>
          <w:ilvl w:val="0"/>
          <w:numId w:val="21"/>
        </w:numPr>
        <w:tabs>
          <w:tab w:val="left" w:pos="1099"/>
        </w:tabs>
        <w:spacing w:line="317" w:lineRule="exact"/>
        <w:ind w:firstLine="571"/>
        <w:rPr>
          <w:rStyle w:val="FontStyle13"/>
          <w:sz w:val="28"/>
          <w:szCs w:val="28"/>
        </w:rPr>
      </w:pPr>
      <w:r>
        <w:rPr>
          <w:rStyle w:val="FontStyle13"/>
          <w:sz w:val="28"/>
          <w:szCs w:val="28"/>
        </w:rPr>
        <w:t>«Транспортные расходы» - оплата транспортных расходов, связанных с деятельностью учреждения, расходы по оплате договоров гражданско-правового характера по оказанию услуг по проезду к месту служебной командировки и обратно к месту постоянной работы транспортом общего пользования;</w:t>
      </w:r>
    </w:p>
    <w:p w:rsidR="009436B7" w:rsidRPr="00437478" w:rsidRDefault="00505524">
      <w:pPr>
        <w:pStyle w:val="Style8"/>
        <w:widowControl/>
        <w:spacing w:before="67"/>
        <w:ind w:firstLine="566"/>
        <w:rPr>
          <w:rStyle w:val="FontStyle13"/>
          <w:sz w:val="28"/>
          <w:szCs w:val="28"/>
        </w:rPr>
      </w:pPr>
      <w:r w:rsidRPr="00437478">
        <w:rPr>
          <w:rStyle w:val="FontStyle13"/>
          <w:sz w:val="28"/>
          <w:szCs w:val="28"/>
        </w:rPr>
        <w:t>223 «Коммунальные услуги» - ведутся</w:t>
      </w:r>
      <w:r w:rsidR="007F27AA" w:rsidRPr="00437478">
        <w:rPr>
          <w:rStyle w:val="FontStyle13"/>
          <w:sz w:val="28"/>
          <w:szCs w:val="28"/>
        </w:rPr>
        <w:t xml:space="preserve"> в разрезе теплоэнергии, </w:t>
      </w:r>
      <w:r w:rsidR="007F2CFE" w:rsidRPr="00437478">
        <w:rPr>
          <w:rStyle w:val="FontStyle13"/>
          <w:sz w:val="28"/>
          <w:szCs w:val="28"/>
        </w:rPr>
        <w:t xml:space="preserve">электроэнергии, водоснабжения, </w:t>
      </w:r>
      <w:r w:rsidR="007F27AA" w:rsidRPr="00437478">
        <w:rPr>
          <w:rStyle w:val="FontStyle13"/>
          <w:sz w:val="28"/>
          <w:szCs w:val="28"/>
        </w:rPr>
        <w:t>водоотведения</w:t>
      </w:r>
      <w:r w:rsidR="007F2CFE" w:rsidRPr="00437478">
        <w:rPr>
          <w:rStyle w:val="FontStyle13"/>
          <w:sz w:val="28"/>
          <w:szCs w:val="28"/>
        </w:rPr>
        <w:t xml:space="preserve"> и</w:t>
      </w:r>
      <w:r w:rsidR="007F2CFE" w:rsidRPr="00437478">
        <w:rPr>
          <w:color w:val="464C55"/>
          <w:sz w:val="16"/>
          <w:szCs w:val="16"/>
        </w:rPr>
        <w:t xml:space="preserve"> </w:t>
      </w:r>
      <w:r w:rsidR="007F2CFE" w:rsidRPr="00437478">
        <w:rPr>
          <w:sz w:val="28"/>
          <w:szCs w:val="28"/>
        </w:rPr>
        <w:t>обращения с твердыми коммунальными отходами</w:t>
      </w:r>
      <w:r w:rsidR="007F2CFE" w:rsidRPr="00437478">
        <w:rPr>
          <w:rStyle w:val="FontStyle13"/>
          <w:sz w:val="28"/>
          <w:szCs w:val="28"/>
        </w:rPr>
        <w:t>;</w:t>
      </w:r>
    </w:p>
    <w:p w:rsidR="009436B7" w:rsidRPr="00437478" w:rsidRDefault="00505524" w:rsidP="00AC1538">
      <w:pPr>
        <w:pStyle w:val="Style7"/>
        <w:widowControl/>
        <w:numPr>
          <w:ilvl w:val="0"/>
          <w:numId w:val="22"/>
        </w:numPr>
        <w:tabs>
          <w:tab w:val="left" w:pos="1099"/>
        </w:tabs>
        <w:spacing w:line="317" w:lineRule="exact"/>
        <w:ind w:firstLine="571"/>
        <w:rPr>
          <w:rStyle w:val="FontStyle13"/>
          <w:sz w:val="28"/>
          <w:szCs w:val="28"/>
        </w:rPr>
      </w:pPr>
      <w:r w:rsidRPr="00437478">
        <w:rPr>
          <w:rStyle w:val="FontStyle13"/>
          <w:sz w:val="28"/>
          <w:szCs w:val="28"/>
        </w:rPr>
        <w:t>«</w:t>
      </w:r>
      <w:r w:rsidR="007F2CFE" w:rsidRPr="00437478">
        <w:rPr>
          <w:rStyle w:val="FontStyle13"/>
          <w:sz w:val="28"/>
          <w:szCs w:val="28"/>
        </w:rPr>
        <w:t>Работы, у</w:t>
      </w:r>
      <w:r w:rsidRPr="00437478">
        <w:rPr>
          <w:rStyle w:val="FontStyle13"/>
          <w:sz w:val="28"/>
          <w:szCs w:val="28"/>
        </w:rPr>
        <w:t>слуги по содержанию имущес</w:t>
      </w:r>
      <w:r w:rsidR="00B65443" w:rsidRPr="00437478">
        <w:rPr>
          <w:rStyle w:val="FontStyle13"/>
          <w:sz w:val="28"/>
          <w:szCs w:val="28"/>
        </w:rPr>
        <w:t>тва» - отражаются расходы по те</w:t>
      </w:r>
      <w:r w:rsidRPr="00437478">
        <w:rPr>
          <w:rStyle w:val="FontStyle13"/>
          <w:sz w:val="28"/>
          <w:szCs w:val="28"/>
        </w:rPr>
        <w:t xml:space="preserve">кущему ремонту зданий и сооружений, оборудования, инвентаря, а также </w:t>
      </w:r>
      <w:r w:rsidR="007F2CFE" w:rsidRPr="00437478">
        <w:rPr>
          <w:rStyle w:val="FontStyle13"/>
          <w:sz w:val="28"/>
          <w:szCs w:val="28"/>
        </w:rPr>
        <w:t xml:space="preserve">расходы по заправке картриджей, </w:t>
      </w:r>
      <w:r w:rsidRPr="00437478">
        <w:rPr>
          <w:rStyle w:val="FontStyle13"/>
          <w:sz w:val="28"/>
          <w:szCs w:val="28"/>
        </w:rPr>
        <w:t>дезинфекции, дератизации, мини-АТС, пожарной сигнализации, прачечного оборудования, технических средств охраны, проверке, калибровке систем измерений, санитарно-гигиеническому обслуживанию, автотранспорта, пожарного инвента</w:t>
      </w:r>
      <w:r w:rsidRPr="00437478">
        <w:rPr>
          <w:rStyle w:val="FontStyle13"/>
          <w:sz w:val="28"/>
          <w:szCs w:val="28"/>
        </w:rPr>
        <w:softHyphen/>
        <w:t>ря, уборке снега и др.;</w:t>
      </w:r>
    </w:p>
    <w:p w:rsidR="00414548" w:rsidRPr="00437478" w:rsidRDefault="00505524" w:rsidP="00414548">
      <w:pPr>
        <w:pStyle w:val="Style7"/>
        <w:widowControl/>
        <w:numPr>
          <w:ilvl w:val="0"/>
          <w:numId w:val="22"/>
        </w:numPr>
        <w:tabs>
          <w:tab w:val="left" w:pos="1099"/>
        </w:tabs>
        <w:spacing w:before="5" w:line="317" w:lineRule="exact"/>
        <w:ind w:firstLine="566"/>
        <w:rPr>
          <w:rStyle w:val="FontStyle13"/>
          <w:sz w:val="28"/>
          <w:szCs w:val="28"/>
        </w:rPr>
      </w:pPr>
      <w:r w:rsidRPr="00437478">
        <w:rPr>
          <w:rStyle w:val="FontStyle13"/>
          <w:sz w:val="28"/>
          <w:szCs w:val="28"/>
        </w:rPr>
        <w:t xml:space="preserve">«Прочие </w:t>
      </w:r>
      <w:r w:rsidR="00414548" w:rsidRPr="00437478">
        <w:rPr>
          <w:rStyle w:val="FontStyle13"/>
          <w:sz w:val="28"/>
          <w:szCs w:val="28"/>
        </w:rPr>
        <w:t xml:space="preserve">работы, </w:t>
      </w:r>
      <w:r w:rsidRPr="00437478">
        <w:rPr>
          <w:rStyle w:val="FontStyle13"/>
          <w:sz w:val="28"/>
          <w:szCs w:val="28"/>
        </w:rPr>
        <w:t>услуги» - медицинские осмо</w:t>
      </w:r>
      <w:r w:rsidR="00414548" w:rsidRPr="00437478">
        <w:rPr>
          <w:rStyle w:val="FontStyle13"/>
          <w:sz w:val="28"/>
          <w:szCs w:val="28"/>
        </w:rPr>
        <w:t>тры раб</w:t>
      </w:r>
      <w:r w:rsidRPr="00437478">
        <w:rPr>
          <w:rStyle w:val="FontStyle13"/>
          <w:sz w:val="28"/>
          <w:szCs w:val="28"/>
        </w:rPr>
        <w:t>отников, состоящих в штате, нотариальные услуги, участие в выставках, конференциях, форумах, охрана</w:t>
      </w:r>
      <w:r w:rsidR="00B65443" w:rsidRPr="00437478">
        <w:rPr>
          <w:rStyle w:val="FontStyle13"/>
          <w:sz w:val="28"/>
          <w:szCs w:val="28"/>
        </w:rPr>
        <w:t xml:space="preserve"> труда, обучение на курсах повы</w:t>
      </w:r>
      <w:r w:rsidRPr="00437478">
        <w:rPr>
          <w:rStyle w:val="FontStyle13"/>
          <w:sz w:val="28"/>
          <w:szCs w:val="28"/>
        </w:rPr>
        <w:t>шения квалификации, подготовке и переподготовке кадров, подписка на пе</w:t>
      </w:r>
      <w:r w:rsidRPr="00437478">
        <w:rPr>
          <w:rStyle w:val="FontStyle13"/>
          <w:sz w:val="28"/>
          <w:szCs w:val="28"/>
        </w:rPr>
        <w:softHyphen/>
        <w:t>риодические издания, аттестация рабочих мест, размещение объявлений, реклама, санит</w:t>
      </w:r>
      <w:r w:rsidR="00414548" w:rsidRPr="00437478">
        <w:rPr>
          <w:rStyle w:val="FontStyle13"/>
          <w:sz w:val="28"/>
          <w:szCs w:val="28"/>
        </w:rPr>
        <w:t xml:space="preserve">арно-эпидемиологический надзор, </w:t>
      </w:r>
      <w:r w:rsidRPr="00437478">
        <w:rPr>
          <w:rStyle w:val="FontStyle13"/>
          <w:sz w:val="28"/>
          <w:szCs w:val="28"/>
        </w:rPr>
        <w:t>типографские услуги, услуги в области информационных технологий, охрана, услуги по дефектным ведомостям и заключениям, обеспечение</w:t>
      </w:r>
      <w:r w:rsidR="00B65443" w:rsidRPr="00437478">
        <w:rPr>
          <w:rStyle w:val="FontStyle13"/>
          <w:sz w:val="28"/>
          <w:szCs w:val="28"/>
        </w:rPr>
        <w:t xml:space="preserve"> безопасности в области информа</w:t>
      </w:r>
      <w:r w:rsidRPr="00437478">
        <w:rPr>
          <w:rStyle w:val="FontStyle13"/>
          <w:sz w:val="28"/>
          <w:szCs w:val="28"/>
        </w:rPr>
        <w:t>ционных технологий, обновление баз данных приобретенных неисключи</w:t>
      </w:r>
      <w:r w:rsidRPr="00437478">
        <w:rPr>
          <w:rStyle w:val="FontStyle13"/>
          <w:sz w:val="28"/>
          <w:szCs w:val="28"/>
        </w:rPr>
        <w:softHyphen/>
        <w:t>тельных лицензионных прав на программное об</w:t>
      </w:r>
      <w:r w:rsidR="00414548" w:rsidRPr="00437478">
        <w:rPr>
          <w:rStyle w:val="FontStyle13"/>
          <w:sz w:val="28"/>
          <w:szCs w:val="28"/>
        </w:rPr>
        <w:t>еспечение, организация досу</w:t>
      </w:r>
      <w:r w:rsidR="00414548" w:rsidRPr="00437478">
        <w:rPr>
          <w:rStyle w:val="FontStyle13"/>
          <w:sz w:val="28"/>
          <w:szCs w:val="28"/>
        </w:rPr>
        <w:softHyphen/>
        <w:t>га.</w:t>
      </w:r>
    </w:p>
    <w:p w:rsidR="006830E5" w:rsidRDefault="00414548" w:rsidP="00414548">
      <w:pPr>
        <w:pStyle w:val="Style7"/>
        <w:widowControl/>
        <w:tabs>
          <w:tab w:val="left" w:pos="1099"/>
        </w:tabs>
        <w:spacing w:before="5" w:line="317" w:lineRule="exact"/>
        <w:ind w:firstLine="0"/>
        <w:rPr>
          <w:rStyle w:val="FontStyle13"/>
          <w:sz w:val="28"/>
          <w:szCs w:val="28"/>
        </w:rPr>
      </w:pPr>
      <w:r w:rsidRPr="00437478">
        <w:rPr>
          <w:rStyle w:val="FontStyle13"/>
          <w:sz w:val="28"/>
          <w:szCs w:val="28"/>
        </w:rPr>
        <w:t xml:space="preserve">      </w:t>
      </w:r>
      <w:r w:rsidR="00505524" w:rsidRPr="00437478">
        <w:rPr>
          <w:rStyle w:val="FontStyle13"/>
          <w:sz w:val="28"/>
          <w:szCs w:val="28"/>
        </w:rPr>
        <w:t>291 «</w:t>
      </w:r>
      <w:r w:rsidRPr="00437478">
        <w:rPr>
          <w:rStyle w:val="FontStyle13"/>
          <w:sz w:val="28"/>
          <w:szCs w:val="28"/>
        </w:rPr>
        <w:t>Налоги, пошлины и сборы</w:t>
      </w:r>
      <w:r w:rsidR="00505524" w:rsidRPr="00437478">
        <w:rPr>
          <w:rStyle w:val="FontStyle13"/>
          <w:sz w:val="28"/>
          <w:szCs w:val="28"/>
        </w:rPr>
        <w:t>» - госпошлина</w:t>
      </w:r>
      <w:r w:rsidR="00B65443" w:rsidRPr="00437478">
        <w:rPr>
          <w:rStyle w:val="FontStyle13"/>
          <w:sz w:val="28"/>
          <w:szCs w:val="28"/>
        </w:rPr>
        <w:t>, земельный налог, налог на иму</w:t>
      </w:r>
      <w:r w:rsidR="00505524" w:rsidRPr="00437478">
        <w:rPr>
          <w:rStyle w:val="FontStyle13"/>
          <w:sz w:val="28"/>
          <w:szCs w:val="28"/>
        </w:rPr>
        <w:t>щество</w:t>
      </w:r>
      <w:r w:rsidRPr="00437478">
        <w:rPr>
          <w:rStyle w:val="FontStyle13"/>
          <w:sz w:val="28"/>
          <w:szCs w:val="28"/>
        </w:rPr>
        <w:t>.</w:t>
      </w:r>
    </w:p>
    <w:p w:rsidR="006830E5" w:rsidRPr="00437478" w:rsidRDefault="00316493" w:rsidP="006830E5">
      <w:pPr>
        <w:pStyle w:val="Style7"/>
        <w:widowControl/>
        <w:tabs>
          <w:tab w:val="left" w:pos="1099"/>
        </w:tabs>
        <w:spacing w:before="5" w:line="317" w:lineRule="exact"/>
        <w:ind w:firstLine="709"/>
        <w:rPr>
          <w:rStyle w:val="FontStyle13"/>
          <w:sz w:val="28"/>
          <w:szCs w:val="28"/>
        </w:rPr>
      </w:pPr>
      <w:r>
        <w:rPr>
          <w:rStyle w:val="FontStyle13"/>
          <w:sz w:val="28"/>
          <w:szCs w:val="28"/>
        </w:rPr>
        <w:t>Основные средства участвуют</w:t>
      </w:r>
      <w:r w:rsidR="00D562F7">
        <w:rPr>
          <w:rStyle w:val="FontStyle13"/>
          <w:sz w:val="28"/>
          <w:szCs w:val="28"/>
        </w:rPr>
        <w:t xml:space="preserve"> в выполнении г</w:t>
      </w:r>
      <w:r>
        <w:rPr>
          <w:rStyle w:val="FontStyle13"/>
          <w:sz w:val="28"/>
          <w:szCs w:val="28"/>
        </w:rPr>
        <w:t xml:space="preserve">осзадания или в платных услугах </w:t>
      </w:r>
      <w:r w:rsidR="00D562F7">
        <w:rPr>
          <w:rStyle w:val="FontStyle13"/>
          <w:sz w:val="28"/>
          <w:szCs w:val="28"/>
        </w:rPr>
        <w:t>значит р</w:t>
      </w:r>
      <w:r w:rsidR="006830E5">
        <w:rPr>
          <w:rStyle w:val="FontStyle13"/>
          <w:sz w:val="28"/>
          <w:szCs w:val="28"/>
        </w:rPr>
        <w:t>асходы на амортизацию формируют себестоимость продукции, услуг, (работ) – применяется счет 109.00</w:t>
      </w:r>
      <w:r w:rsidR="00D562F7">
        <w:rPr>
          <w:rStyle w:val="FontStyle13"/>
          <w:sz w:val="28"/>
          <w:szCs w:val="28"/>
        </w:rPr>
        <w:t>.</w:t>
      </w:r>
    </w:p>
    <w:p w:rsidR="00B74B94" w:rsidRPr="006830E5" w:rsidRDefault="006830E5" w:rsidP="00B74B94">
      <w:pPr>
        <w:pStyle w:val="Style7"/>
        <w:widowControl/>
        <w:tabs>
          <w:tab w:val="left" w:pos="1099"/>
        </w:tabs>
        <w:spacing w:before="5" w:line="317" w:lineRule="exact"/>
        <w:ind w:firstLine="709"/>
        <w:rPr>
          <w:rStyle w:val="FontStyle13"/>
          <w:sz w:val="28"/>
          <w:szCs w:val="28"/>
        </w:rPr>
      </w:pPr>
      <w:r>
        <w:rPr>
          <w:rStyle w:val="FontStyle13"/>
          <w:sz w:val="28"/>
          <w:szCs w:val="28"/>
        </w:rPr>
        <w:t>Согласно п. 153 Приказа №174н р</w:t>
      </w:r>
      <w:r w:rsidR="00B74B94" w:rsidRPr="006830E5">
        <w:rPr>
          <w:rStyle w:val="FontStyle13"/>
          <w:sz w:val="28"/>
          <w:szCs w:val="28"/>
        </w:rPr>
        <w:t>асходы, которые не включаются в себестоимость (</w:t>
      </w:r>
      <w:r w:rsidR="009B11E3" w:rsidRPr="006830E5">
        <w:rPr>
          <w:rStyle w:val="FontStyle13"/>
          <w:sz w:val="28"/>
          <w:szCs w:val="28"/>
        </w:rPr>
        <w:t>нераспределяемые</w:t>
      </w:r>
      <w:r w:rsidR="00B74B94" w:rsidRPr="006830E5">
        <w:rPr>
          <w:rStyle w:val="FontStyle13"/>
          <w:sz w:val="28"/>
          <w:szCs w:val="28"/>
        </w:rPr>
        <w:t xml:space="preserve"> расходы) сразу списываются на финансовый результат (счет КБК Х.401.20.000), признаются:</w:t>
      </w:r>
    </w:p>
    <w:p w:rsidR="00B74B94" w:rsidRPr="006830E5" w:rsidRDefault="0079558F" w:rsidP="0079558F">
      <w:pPr>
        <w:pStyle w:val="Style7"/>
        <w:widowControl/>
        <w:tabs>
          <w:tab w:val="left" w:pos="1099"/>
        </w:tabs>
        <w:spacing w:before="5" w:line="317" w:lineRule="exact"/>
        <w:ind w:firstLine="709"/>
        <w:rPr>
          <w:rStyle w:val="FontStyle13"/>
          <w:sz w:val="28"/>
          <w:szCs w:val="28"/>
        </w:rPr>
      </w:pPr>
      <w:r w:rsidRPr="006830E5">
        <w:rPr>
          <w:rStyle w:val="FontStyle13"/>
          <w:sz w:val="28"/>
          <w:szCs w:val="28"/>
        </w:rPr>
        <w:t>-расходы на налог на имущество;</w:t>
      </w:r>
    </w:p>
    <w:p w:rsidR="0079558F" w:rsidRPr="006830E5" w:rsidRDefault="0079558F" w:rsidP="0079558F">
      <w:pPr>
        <w:pStyle w:val="Style7"/>
        <w:widowControl/>
        <w:tabs>
          <w:tab w:val="left" w:pos="1099"/>
        </w:tabs>
        <w:spacing w:before="5" w:line="317" w:lineRule="exact"/>
        <w:ind w:firstLine="709"/>
        <w:rPr>
          <w:rStyle w:val="FontStyle13"/>
          <w:sz w:val="28"/>
          <w:szCs w:val="28"/>
        </w:rPr>
      </w:pPr>
      <w:r w:rsidRPr="006830E5">
        <w:rPr>
          <w:rStyle w:val="FontStyle13"/>
          <w:sz w:val="28"/>
          <w:szCs w:val="28"/>
        </w:rPr>
        <w:t>-расходы на налог на землю;</w:t>
      </w:r>
    </w:p>
    <w:p w:rsidR="0079558F" w:rsidRPr="009E0B0D" w:rsidRDefault="0079558F" w:rsidP="0079558F">
      <w:pPr>
        <w:pStyle w:val="Style7"/>
        <w:widowControl/>
        <w:tabs>
          <w:tab w:val="left" w:pos="1099"/>
        </w:tabs>
        <w:spacing w:before="5" w:line="317" w:lineRule="exact"/>
        <w:ind w:firstLine="709"/>
        <w:rPr>
          <w:rStyle w:val="FontStyle13"/>
          <w:sz w:val="28"/>
          <w:szCs w:val="28"/>
        </w:rPr>
      </w:pPr>
      <w:r w:rsidRPr="006830E5">
        <w:rPr>
          <w:rStyle w:val="FontStyle13"/>
          <w:sz w:val="28"/>
          <w:szCs w:val="28"/>
        </w:rPr>
        <w:lastRenderedPageBreak/>
        <w:t>-штрафы и пени по налогам, штрафы, пени, неустойки за нарушение условий договоров;</w:t>
      </w:r>
    </w:p>
    <w:p w:rsidR="0079558F" w:rsidRPr="005278B2" w:rsidRDefault="0079558F" w:rsidP="0079558F">
      <w:pPr>
        <w:pStyle w:val="Style7"/>
        <w:widowControl/>
        <w:tabs>
          <w:tab w:val="left" w:pos="1099"/>
        </w:tabs>
        <w:spacing w:before="5" w:line="317" w:lineRule="exact"/>
        <w:ind w:firstLine="709"/>
        <w:rPr>
          <w:rStyle w:val="FontStyle13"/>
          <w:sz w:val="28"/>
          <w:szCs w:val="28"/>
        </w:rPr>
      </w:pPr>
      <w:r w:rsidRPr="005278B2">
        <w:rPr>
          <w:rStyle w:val="FontStyle13"/>
          <w:sz w:val="28"/>
          <w:szCs w:val="28"/>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79558F" w:rsidRDefault="0079558F" w:rsidP="0079558F">
      <w:pPr>
        <w:pStyle w:val="Style7"/>
        <w:widowControl/>
        <w:tabs>
          <w:tab w:val="left" w:pos="1099"/>
        </w:tabs>
        <w:spacing w:before="5" w:line="317" w:lineRule="exact"/>
        <w:ind w:firstLine="709"/>
        <w:rPr>
          <w:rStyle w:val="FontStyle13"/>
          <w:sz w:val="28"/>
          <w:szCs w:val="28"/>
        </w:rPr>
      </w:pPr>
      <w:r w:rsidRPr="006830E5">
        <w:rPr>
          <w:rStyle w:val="FontStyle13"/>
          <w:sz w:val="28"/>
          <w:szCs w:val="28"/>
        </w:rPr>
        <w:t>По окончании каждого месяца себестоимость услуг, сформированная на счете КБК Х.109.60.000, относится в дебет счета КБК Х.401.10.131 «Доходы от оказания платных услуг (работ)».</w:t>
      </w:r>
    </w:p>
    <w:p w:rsidR="006830E5" w:rsidRPr="006830E5" w:rsidRDefault="006830E5" w:rsidP="0079558F">
      <w:pPr>
        <w:pStyle w:val="Style7"/>
        <w:widowControl/>
        <w:tabs>
          <w:tab w:val="left" w:pos="1099"/>
        </w:tabs>
        <w:spacing w:before="5" w:line="317" w:lineRule="exact"/>
        <w:ind w:firstLine="709"/>
        <w:rPr>
          <w:rStyle w:val="FontStyle13"/>
          <w:sz w:val="28"/>
          <w:szCs w:val="28"/>
        </w:rPr>
      </w:pPr>
      <w:r>
        <w:rPr>
          <w:rStyle w:val="FontStyle13"/>
          <w:sz w:val="28"/>
          <w:szCs w:val="28"/>
        </w:rPr>
        <w:t xml:space="preserve">Расходы за счет субсидий на иные цели, пожертвований и грантов, себестоимость не формируют. Такие расходы списываются в дебет счета 5.401.20.000 </w:t>
      </w:r>
    </w:p>
    <w:p w:rsidR="005F2738" w:rsidRDefault="00C344AE" w:rsidP="005F2738">
      <w:pPr>
        <w:pStyle w:val="Style7"/>
        <w:widowControl/>
        <w:tabs>
          <w:tab w:val="left" w:pos="1022"/>
        </w:tabs>
        <w:spacing w:line="317" w:lineRule="exact"/>
        <w:ind w:firstLine="576"/>
        <w:rPr>
          <w:rStyle w:val="FontStyle13"/>
          <w:sz w:val="28"/>
          <w:szCs w:val="28"/>
        </w:rPr>
      </w:pPr>
      <w:r w:rsidRPr="00437478">
        <w:rPr>
          <w:rStyle w:val="FontStyle13"/>
          <w:sz w:val="28"/>
          <w:szCs w:val="28"/>
        </w:rPr>
        <w:t>49</w:t>
      </w:r>
      <w:r w:rsidR="00505524" w:rsidRPr="00437478">
        <w:rPr>
          <w:rStyle w:val="FontStyle13"/>
          <w:sz w:val="28"/>
          <w:szCs w:val="28"/>
        </w:rPr>
        <w:t>.</w:t>
      </w:r>
      <w:r w:rsidR="00505524" w:rsidRPr="00437478">
        <w:rPr>
          <w:rStyle w:val="FontStyle13"/>
          <w:sz w:val="28"/>
          <w:szCs w:val="28"/>
        </w:rPr>
        <w:tab/>
        <w:t xml:space="preserve">Учреждение ведет учет денежных средств на </w:t>
      </w:r>
      <w:r w:rsidR="00B65443" w:rsidRPr="00437478">
        <w:rPr>
          <w:rStyle w:val="FontStyle13"/>
          <w:sz w:val="28"/>
          <w:szCs w:val="28"/>
        </w:rPr>
        <w:t>счетах, открытых в каз</w:t>
      </w:r>
      <w:r w:rsidR="00505524" w:rsidRPr="00437478">
        <w:rPr>
          <w:rStyle w:val="FontStyle13"/>
          <w:sz w:val="28"/>
          <w:szCs w:val="28"/>
        </w:rPr>
        <w:t>начействе на счете 020111000 «Средства н</w:t>
      </w:r>
      <w:r w:rsidR="00B65443" w:rsidRPr="00437478">
        <w:rPr>
          <w:rStyle w:val="FontStyle13"/>
          <w:sz w:val="28"/>
          <w:szCs w:val="28"/>
        </w:rPr>
        <w:t>а счетах бюджета в органе Феде</w:t>
      </w:r>
      <w:r w:rsidR="00505524" w:rsidRPr="00437478">
        <w:rPr>
          <w:rStyle w:val="FontStyle13"/>
          <w:sz w:val="28"/>
          <w:szCs w:val="28"/>
        </w:rPr>
        <w:t>рального казначейства». На счетах 220111</w:t>
      </w:r>
      <w:r w:rsidR="00B65443" w:rsidRPr="00437478">
        <w:rPr>
          <w:rStyle w:val="FontStyle13"/>
          <w:sz w:val="28"/>
          <w:szCs w:val="28"/>
        </w:rPr>
        <w:t>000 и 420111000 отражается дви</w:t>
      </w:r>
      <w:r w:rsidR="00505524" w:rsidRPr="00437478">
        <w:rPr>
          <w:rStyle w:val="FontStyle13"/>
          <w:sz w:val="28"/>
          <w:szCs w:val="28"/>
        </w:rPr>
        <w:t>жение денежных средств в виде доходов от платной деятельности и иной</w:t>
      </w:r>
      <w:r w:rsidR="00505524" w:rsidRPr="00437478">
        <w:rPr>
          <w:rStyle w:val="FontStyle13"/>
          <w:sz w:val="28"/>
          <w:szCs w:val="28"/>
        </w:rPr>
        <w:br/>
        <w:t>деятельности и субсидий на выполнение муниципального задания на счете,</w:t>
      </w:r>
      <w:r w:rsidR="00505524" w:rsidRPr="00437478">
        <w:rPr>
          <w:rStyle w:val="FontStyle13"/>
          <w:sz w:val="28"/>
          <w:szCs w:val="28"/>
        </w:rPr>
        <w:br/>
        <w:t>открытом в органе казначейства</w:t>
      </w:r>
      <w:r w:rsidR="00C50D1E" w:rsidRPr="00437478">
        <w:rPr>
          <w:rStyle w:val="FontStyle13"/>
          <w:sz w:val="28"/>
          <w:szCs w:val="28"/>
        </w:rPr>
        <w:t xml:space="preserve"> без санкционирования. На счете</w:t>
      </w:r>
      <w:r w:rsidR="00505524" w:rsidRPr="00437478">
        <w:rPr>
          <w:rStyle w:val="FontStyle13"/>
          <w:sz w:val="28"/>
          <w:szCs w:val="28"/>
        </w:rPr>
        <w:t xml:space="preserve"> 520111000</w:t>
      </w:r>
      <w:r w:rsidR="00505524" w:rsidRPr="00437478">
        <w:rPr>
          <w:rStyle w:val="FontStyle13"/>
          <w:sz w:val="28"/>
          <w:szCs w:val="28"/>
        </w:rPr>
        <w:br/>
        <w:t>отражается движение денежных средств в виде иных субсидий и</w:t>
      </w:r>
      <w:r w:rsidR="00505524" w:rsidRPr="00437478">
        <w:rPr>
          <w:rStyle w:val="FontStyle13"/>
          <w:sz w:val="28"/>
          <w:szCs w:val="28"/>
        </w:rPr>
        <w:br/>
        <w:t>субсидий на капитальные вложения на счете, открытом в орган</w:t>
      </w:r>
      <w:r w:rsidR="00B65443" w:rsidRPr="00437478">
        <w:rPr>
          <w:rStyle w:val="FontStyle13"/>
          <w:sz w:val="28"/>
          <w:szCs w:val="28"/>
        </w:rPr>
        <w:t>е казначейст</w:t>
      </w:r>
      <w:r w:rsidR="00505524" w:rsidRPr="00437478">
        <w:rPr>
          <w:rStyle w:val="FontStyle13"/>
          <w:sz w:val="28"/>
          <w:szCs w:val="28"/>
        </w:rPr>
        <w:t>ва с санкционированием.</w:t>
      </w:r>
    </w:p>
    <w:p w:rsidR="009436B7" w:rsidRPr="00437478" w:rsidRDefault="005F2738" w:rsidP="005F2738">
      <w:pPr>
        <w:pStyle w:val="Style7"/>
        <w:widowControl/>
        <w:tabs>
          <w:tab w:val="left" w:pos="1022"/>
        </w:tabs>
        <w:spacing w:line="317" w:lineRule="exact"/>
        <w:ind w:firstLine="576"/>
        <w:rPr>
          <w:rStyle w:val="FontStyle13"/>
          <w:sz w:val="28"/>
          <w:szCs w:val="28"/>
        </w:rPr>
      </w:pPr>
      <w:r>
        <w:rPr>
          <w:rStyle w:val="FontStyle13"/>
          <w:sz w:val="28"/>
          <w:szCs w:val="28"/>
        </w:rPr>
        <w:t>50. В у</w:t>
      </w:r>
      <w:r w:rsidR="00C50D1E" w:rsidRPr="00437478">
        <w:rPr>
          <w:rStyle w:val="FontStyle13"/>
          <w:sz w:val="28"/>
          <w:szCs w:val="28"/>
        </w:rPr>
        <w:t>чреждении проводятся о</w:t>
      </w:r>
      <w:r w:rsidR="00505524" w:rsidRPr="00437478">
        <w:rPr>
          <w:rStyle w:val="FontStyle13"/>
          <w:sz w:val="28"/>
          <w:szCs w:val="28"/>
        </w:rPr>
        <w:t>перации по кассе</w:t>
      </w:r>
      <w:r>
        <w:rPr>
          <w:rStyle w:val="FontStyle13"/>
          <w:sz w:val="28"/>
          <w:szCs w:val="28"/>
        </w:rPr>
        <w:t xml:space="preserve"> на счете 0201340</w:t>
      </w:r>
      <w:r w:rsidR="009B11E3">
        <w:rPr>
          <w:rStyle w:val="FontStyle13"/>
          <w:sz w:val="28"/>
          <w:szCs w:val="28"/>
        </w:rPr>
        <w:t>0</w:t>
      </w:r>
      <w:r>
        <w:rPr>
          <w:rStyle w:val="FontStyle13"/>
          <w:sz w:val="28"/>
          <w:szCs w:val="28"/>
        </w:rPr>
        <w:t>0 «Касса»</w:t>
      </w:r>
      <w:r w:rsidR="00505524" w:rsidRPr="00437478">
        <w:rPr>
          <w:rStyle w:val="FontStyle13"/>
          <w:sz w:val="28"/>
          <w:szCs w:val="28"/>
        </w:rPr>
        <w:t>.</w:t>
      </w:r>
      <w:r w:rsidR="009B11E3">
        <w:rPr>
          <w:rStyle w:val="FontStyle13"/>
          <w:sz w:val="28"/>
          <w:szCs w:val="28"/>
        </w:rPr>
        <w:t xml:space="preserve"> Лимит кассы учреждение устанавливает самостоятельно, исходя из характера своей деятельности, а также с учетом объемов поступлений и выдач наличных средств на основании распоряжения директора учреждения с обязательным приложением расчета</w:t>
      </w:r>
      <w:r w:rsidR="00025168">
        <w:rPr>
          <w:rStyle w:val="FontStyle13"/>
          <w:sz w:val="28"/>
          <w:szCs w:val="28"/>
        </w:rPr>
        <w:t>. Лимит кассы учреждение вправе</w:t>
      </w:r>
      <w:r w:rsidR="009B11E3">
        <w:rPr>
          <w:rStyle w:val="FontStyle13"/>
          <w:sz w:val="28"/>
          <w:szCs w:val="28"/>
        </w:rPr>
        <w:t xml:space="preserve"> пересматривать по мере необходимости.</w:t>
      </w:r>
    </w:p>
    <w:p w:rsidR="009436B7" w:rsidRPr="00437478" w:rsidRDefault="00C344AE">
      <w:pPr>
        <w:pStyle w:val="Style7"/>
        <w:widowControl/>
        <w:tabs>
          <w:tab w:val="left" w:pos="1109"/>
        </w:tabs>
        <w:spacing w:before="5" w:line="317" w:lineRule="exact"/>
        <w:ind w:firstLine="643"/>
        <w:rPr>
          <w:rStyle w:val="FontStyle13"/>
          <w:sz w:val="28"/>
          <w:szCs w:val="28"/>
        </w:rPr>
      </w:pPr>
      <w:r w:rsidRPr="00437478">
        <w:rPr>
          <w:rStyle w:val="FontStyle13"/>
          <w:sz w:val="28"/>
          <w:szCs w:val="28"/>
        </w:rPr>
        <w:t>51</w:t>
      </w:r>
      <w:r w:rsidR="00505524" w:rsidRPr="00437478">
        <w:rPr>
          <w:rStyle w:val="FontStyle13"/>
          <w:sz w:val="28"/>
          <w:szCs w:val="28"/>
        </w:rPr>
        <w:t>.</w:t>
      </w:r>
      <w:r w:rsidR="00505524" w:rsidRPr="00437478">
        <w:rPr>
          <w:rStyle w:val="FontStyle13"/>
          <w:sz w:val="28"/>
          <w:szCs w:val="28"/>
        </w:rPr>
        <w:tab/>
        <w:t>Учет бланков строгой отчетности по их наименовани</w:t>
      </w:r>
      <w:r w:rsidR="00025168">
        <w:rPr>
          <w:rStyle w:val="FontStyle13"/>
          <w:sz w:val="28"/>
          <w:szCs w:val="28"/>
        </w:rPr>
        <w:t>ям, сериям и</w:t>
      </w:r>
      <w:r w:rsidR="00025168">
        <w:rPr>
          <w:rStyle w:val="FontStyle13"/>
          <w:sz w:val="28"/>
          <w:szCs w:val="28"/>
        </w:rPr>
        <w:br/>
        <w:t>номерам ведется в к</w:t>
      </w:r>
      <w:r w:rsidR="00505524" w:rsidRPr="00437478">
        <w:rPr>
          <w:rStyle w:val="FontStyle13"/>
          <w:sz w:val="28"/>
          <w:szCs w:val="28"/>
        </w:rPr>
        <w:t>ниге по учету бланков строгой отчетности (форма</w:t>
      </w:r>
      <w:r w:rsidR="00505524" w:rsidRPr="00437478">
        <w:rPr>
          <w:rStyle w:val="FontStyle13"/>
          <w:sz w:val="28"/>
          <w:szCs w:val="28"/>
        </w:rPr>
        <w:br/>
        <w:t>0504045). Листы такой книги должны быть пронумерованы, прошн</w:t>
      </w:r>
      <w:r w:rsidR="00025168">
        <w:rPr>
          <w:rStyle w:val="FontStyle13"/>
          <w:sz w:val="28"/>
          <w:szCs w:val="28"/>
        </w:rPr>
        <w:t>урованы и</w:t>
      </w:r>
      <w:r w:rsidR="00025168">
        <w:rPr>
          <w:rStyle w:val="FontStyle13"/>
          <w:sz w:val="28"/>
          <w:szCs w:val="28"/>
        </w:rPr>
        <w:br/>
        <w:t>подписаны директором у</w:t>
      </w:r>
      <w:r w:rsidR="00505524" w:rsidRPr="00437478">
        <w:rPr>
          <w:rStyle w:val="FontStyle13"/>
          <w:sz w:val="28"/>
          <w:szCs w:val="28"/>
        </w:rPr>
        <w:t>чреждения и главным бухгалтером (бухгалтером), а</w:t>
      </w:r>
      <w:r w:rsidR="00505524" w:rsidRPr="00437478">
        <w:rPr>
          <w:rStyle w:val="FontStyle13"/>
          <w:sz w:val="28"/>
          <w:szCs w:val="28"/>
        </w:rPr>
        <w:br/>
        <w:t>также скреплены печатью (штампом).</w:t>
      </w:r>
    </w:p>
    <w:p w:rsidR="009436B7" w:rsidRPr="00437478" w:rsidRDefault="00025168">
      <w:pPr>
        <w:pStyle w:val="Style8"/>
        <w:widowControl/>
        <w:ind w:left="586" w:firstLine="0"/>
        <w:jc w:val="left"/>
        <w:rPr>
          <w:rStyle w:val="FontStyle13"/>
          <w:sz w:val="28"/>
          <w:szCs w:val="28"/>
        </w:rPr>
      </w:pPr>
      <w:r>
        <w:rPr>
          <w:rStyle w:val="FontStyle13"/>
          <w:sz w:val="28"/>
          <w:szCs w:val="28"/>
        </w:rPr>
        <w:t>К бланкам строгой отчетности в у</w:t>
      </w:r>
      <w:r w:rsidR="00505524" w:rsidRPr="00437478">
        <w:rPr>
          <w:rStyle w:val="FontStyle13"/>
          <w:sz w:val="28"/>
          <w:szCs w:val="28"/>
        </w:rPr>
        <w:t>чреждении относятся:</w:t>
      </w:r>
    </w:p>
    <w:p w:rsidR="009436B7" w:rsidRPr="00437478" w:rsidRDefault="00505524" w:rsidP="00AC1538">
      <w:pPr>
        <w:pStyle w:val="Style7"/>
        <w:widowControl/>
        <w:numPr>
          <w:ilvl w:val="0"/>
          <w:numId w:val="14"/>
        </w:numPr>
        <w:tabs>
          <w:tab w:val="left" w:pos="797"/>
        </w:tabs>
        <w:spacing w:line="317" w:lineRule="exact"/>
        <w:ind w:left="581" w:firstLine="0"/>
        <w:jc w:val="left"/>
        <w:rPr>
          <w:rStyle w:val="FontStyle13"/>
          <w:sz w:val="28"/>
          <w:szCs w:val="28"/>
        </w:rPr>
      </w:pPr>
      <w:r w:rsidRPr="00437478">
        <w:rPr>
          <w:rStyle w:val="FontStyle13"/>
          <w:sz w:val="28"/>
          <w:szCs w:val="28"/>
        </w:rPr>
        <w:t>трудовые книжки и вкладыши к ним;</w:t>
      </w:r>
    </w:p>
    <w:p w:rsidR="009436B7" w:rsidRPr="00437478" w:rsidRDefault="00C50D1E" w:rsidP="00AC1538">
      <w:pPr>
        <w:pStyle w:val="Style7"/>
        <w:widowControl/>
        <w:numPr>
          <w:ilvl w:val="0"/>
          <w:numId w:val="14"/>
        </w:numPr>
        <w:tabs>
          <w:tab w:val="left" w:pos="797"/>
        </w:tabs>
        <w:spacing w:line="317" w:lineRule="exact"/>
        <w:ind w:left="581" w:firstLine="0"/>
        <w:jc w:val="left"/>
        <w:rPr>
          <w:rStyle w:val="FontStyle13"/>
          <w:sz w:val="28"/>
          <w:szCs w:val="28"/>
        </w:rPr>
      </w:pPr>
      <w:r w:rsidRPr="00437478">
        <w:rPr>
          <w:rStyle w:val="FontStyle13"/>
          <w:sz w:val="28"/>
          <w:szCs w:val="28"/>
        </w:rPr>
        <w:t>билеты</w:t>
      </w:r>
      <w:r w:rsidR="00505524" w:rsidRPr="00437478">
        <w:rPr>
          <w:rStyle w:val="FontStyle13"/>
          <w:sz w:val="28"/>
          <w:szCs w:val="28"/>
        </w:rPr>
        <w:t>;</w:t>
      </w:r>
    </w:p>
    <w:p w:rsidR="009436B7" w:rsidRPr="00437478" w:rsidRDefault="00C344AE">
      <w:pPr>
        <w:pStyle w:val="Style7"/>
        <w:widowControl/>
        <w:tabs>
          <w:tab w:val="left" w:pos="1046"/>
        </w:tabs>
        <w:spacing w:before="67" w:line="317" w:lineRule="exact"/>
        <w:ind w:firstLine="571"/>
        <w:rPr>
          <w:rStyle w:val="FontStyle13"/>
          <w:sz w:val="28"/>
          <w:szCs w:val="28"/>
        </w:rPr>
      </w:pPr>
      <w:r w:rsidRPr="00437478">
        <w:rPr>
          <w:rStyle w:val="FontStyle13"/>
          <w:sz w:val="28"/>
          <w:szCs w:val="28"/>
        </w:rPr>
        <w:t>52</w:t>
      </w:r>
      <w:r w:rsidR="00505524" w:rsidRPr="00437478">
        <w:rPr>
          <w:rStyle w:val="FontStyle13"/>
          <w:sz w:val="28"/>
          <w:szCs w:val="28"/>
        </w:rPr>
        <w:t>.</w:t>
      </w:r>
      <w:r w:rsidR="00505524" w:rsidRPr="00437478">
        <w:rPr>
          <w:rStyle w:val="FontStyle13"/>
          <w:sz w:val="28"/>
          <w:szCs w:val="28"/>
        </w:rPr>
        <w:tab/>
        <w:t>Пр</w:t>
      </w:r>
      <w:r w:rsidR="00025168">
        <w:rPr>
          <w:rStyle w:val="FontStyle13"/>
          <w:sz w:val="28"/>
          <w:szCs w:val="28"/>
        </w:rPr>
        <w:t>и предоставлении платных услуг у</w:t>
      </w:r>
      <w:r w:rsidR="00505524" w:rsidRPr="00437478">
        <w:rPr>
          <w:rStyle w:val="FontStyle13"/>
          <w:sz w:val="28"/>
          <w:szCs w:val="28"/>
        </w:rPr>
        <w:t>чреждение руководствуется</w:t>
      </w:r>
      <w:r w:rsidR="00505524" w:rsidRPr="00437478">
        <w:rPr>
          <w:rStyle w:val="FontStyle13"/>
          <w:sz w:val="28"/>
          <w:szCs w:val="28"/>
        </w:rPr>
        <w:br/>
        <w:t>Гражданским кодексом РФ, Законом РФ от 07.02.1992 № 2300</w:t>
      </w:r>
      <w:r w:rsidR="00CB08F1" w:rsidRPr="00437478">
        <w:rPr>
          <w:rStyle w:val="FontStyle13"/>
          <w:sz w:val="28"/>
          <w:szCs w:val="28"/>
        </w:rPr>
        <w:t>-1 «О защите</w:t>
      </w:r>
      <w:r w:rsidR="00CB08F1" w:rsidRPr="00437478">
        <w:rPr>
          <w:rStyle w:val="FontStyle13"/>
          <w:sz w:val="28"/>
          <w:szCs w:val="28"/>
        </w:rPr>
        <w:br/>
        <w:t>прав потребителей».</w:t>
      </w:r>
    </w:p>
    <w:p w:rsidR="009436B7" w:rsidRPr="00437478" w:rsidRDefault="00505524">
      <w:pPr>
        <w:pStyle w:val="Style8"/>
        <w:widowControl/>
        <w:ind w:firstLine="571"/>
        <w:rPr>
          <w:rStyle w:val="FontStyle13"/>
          <w:sz w:val="28"/>
          <w:szCs w:val="28"/>
        </w:rPr>
      </w:pPr>
      <w:r w:rsidRPr="00437478">
        <w:rPr>
          <w:rStyle w:val="FontStyle13"/>
          <w:sz w:val="28"/>
          <w:szCs w:val="28"/>
        </w:rPr>
        <w:t>Учреждение самостоятельно определяет возможность оказания платных услуг исходя из необходимости обеспечен</w:t>
      </w:r>
      <w:r w:rsidR="00B65443" w:rsidRPr="00437478">
        <w:rPr>
          <w:rStyle w:val="FontStyle13"/>
          <w:sz w:val="28"/>
          <w:szCs w:val="28"/>
        </w:rPr>
        <w:t>ия одинаковых условий при оказа</w:t>
      </w:r>
      <w:r w:rsidRPr="00437478">
        <w:rPr>
          <w:rStyle w:val="FontStyle13"/>
          <w:sz w:val="28"/>
          <w:szCs w:val="28"/>
        </w:rPr>
        <w:t xml:space="preserve">нии одних и </w:t>
      </w:r>
      <w:r w:rsidR="00CA1111" w:rsidRPr="00437478">
        <w:rPr>
          <w:rStyle w:val="FontStyle13"/>
          <w:sz w:val="28"/>
          <w:szCs w:val="28"/>
        </w:rPr>
        <w:t>тех же платных услуг,</w:t>
      </w:r>
      <w:r w:rsidRPr="00437478">
        <w:rPr>
          <w:rStyle w:val="FontStyle13"/>
          <w:sz w:val="28"/>
          <w:szCs w:val="28"/>
        </w:rPr>
        <w:t xml:space="preserve"> и услуг, осуществляемых в рамках уста</w:t>
      </w:r>
      <w:r w:rsidRPr="00437478">
        <w:rPr>
          <w:rStyle w:val="FontStyle13"/>
          <w:sz w:val="28"/>
          <w:szCs w:val="28"/>
        </w:rPr>
        <w:softHyphen/>
        <w:t>новленного муниципального задания.</w:t>
      </w:r>
    </w:p>
    <w:p w:rsidR="009436B7" w:rsidRPr="00437478" w:rsidRDefault="00C344AE">
      <w:pPr>
        <w:pStyle w:val="Style7"/>
        <w:widowControl/>
        <w:tabs>
          <w:tab w:val="left" w:pos="1046"/>
        </w:tabs>
        <w:spacing w:line="317" w:lineRule="exact"/>
        <w:ind w:firstLine="571"/>
        <w:rPr>
          <w:rStyle w:val="FontStyle13"/>
          <w:sz w:val="28"/>
          <w:szCs w:val="28"/>
        </w:rPr>
      </w:pPr>
      <w:r w:rsidRPr="00437478">
        <w:rPr>
          <w:rStyle w:val="FontStyle13"/>
          <w:sz w:val="28"/>
          <w:szCs w:val="28"/>
        </w:rPr>
        <w:t>53</w:t>
      </w:r>
      <w:r w:rsidR="00025168">
        <w:rPr>
          <w:rStyle w:val="FontStyle13"/>
          <w:sz w:val="28"/>
          <w:szCs w:val="28"/>
        </w:rPr>
        <w:t>.</w:t>
      </w:r>
      <w:r w:rsidR="00025168">
        <w:rPr>
          <w:rStyle w:val="FontStyle13"/>
          <w:sz w:val="28"/>
          <w:szCs w:val="28"/>
        </w:rPr>
        <w:tab/>
        <w:t>Доходы у</w:t>
      </w:r>
      <w:r w:rsidR="00505524" w:rsidRPr="00437478">
        <w:rPr>
          <w:rStyle w:val="FontStyle13"/>
          <w:sz w:val="28"/>
          <w:szCs w:val="28"/>
        </w:rPr>
        <w:t>чреждения, полученные в виде компенсации понесенных</w:t>
      </w:r>
      <w:r w:rsidR="00505524" w:rsidRPr="00437478">
        <w:rPr>
          <w:rStyle w:val="FontStyle13"/>
          <w:sz w:val="28"/>
          <w:szCs w:val="28"/>
        </w:rPr>
        <w:br/>
        <w:t>им затрат, отражать на счете 020934000 «Расчеты по компенсации затрат».</w:t>
      </w:r>
    </w:p>
    <w:p w:rsidR="0079558F" w:rsidRPr="00437478" w:rsidRDefault="00C344AE">
      <w:pPr>
        <w:pStyle w:val="Style6"/>
        <w:widowControl/>
        <w:tabs>
          <w:tab w:val="left" w:pos="1003"/>
        </w:tabs>
        <w:spacing w:line="317" w:lineRule="exact"/>
        <w:ind w:left="586"/>
        <w:rPr>
          <w:rStyle w:val="FontStyle13"/>
          <w:sz w:val="28"/>
          <w:szCs w:val="28"/>
        </w:rPr>
      </w:pPr>
      <w:r w:rsidRPr="00437478">
        <w:rPr>
          <w:rStyle w:val="FontStyle13"/>
          <w:sz w:val="28"/>
          <w:szCs w:val="28"/>
        </w:rPr>
        <w:t>54</w:t>
      </w:r>
      <w:r w:rsidR="00505524" w:rsidRPr="00437478">
        <w:rPr>
          <w:rStyle w:val="FontStyle13"/>
          <w:sz w:val="28"/>
          <w:szCs w:val="28"/>
        </w:rPr>
        <w:t>.</w:t>
      </w:r>
      <w:r w:rsidR="00505524" w:rsidRPr="00437478">
        <w:rPr>
          <w:rStyle w:val="FontStyle13"/>
          <w:sz w:val="28"/>
          <w:szCs w:val="28"/>
        </w:rPr>
        <w:tab/>
        <w:t xml:space="preserve">Для учета финансового результата применяются следующие </w:t>
      </w:r>
      <w:r w:rsidR="0079558F" w:rsidRPr="00437478">
        <w:rPr>
          <w:rStyle w:val="FontStyle13"/>
          <w:sz w:val="28"/>
          <w:szCs w:val="28"/>
        </w:rPr>
        <w:t>счета:</w:t>
      </w:r>
    </w:p>
    <w:p w:rsidR="009436B7" w:rsidRPr="00437478" w:rsidRDefault="00505524">
      <w:pPr>
        <w:pStyle w:val="Style6"/>
        <w:widowControl/>
        <w:tabs>
          <w:tab w:val="left" w:pos="1003"/>
        </w:tabs>
        <w:spacing w:line="317" w:lineRule="exact"/>
        <w:ind w:left="586"/>
        <w:rPr>
          <w:rStyle w:val="FontStyle13"/>
          <w:sz w:val="28"/>
          <w:szCs w:val="28"/>
        </w:rPr>
      </w:pPr>
      <w:r w:rsidRPr="00437478">
        <w:rPr>
          <w:rStyle w:val="FontStyle13"/>
          <w:sz w:val="28"/>
          <w:szCs w:val="28"/>
        </w:rPr>
        <w:t>040110000 «Доходы текущего финансового года»;</w:t>
      </w:r>
    </w:p>
    <w:p w:rsidR="0079558F" w:rsidRPr="00437478" w:rsidRDefault="0079558F">
      <w:pPr>
        <w:pStyle w:val="Style4"/>
        <w:widowControl/>
        <w:spacing w:line="317" w:lineRule="exact"/>
        <w:rPr>
          <w:rStyle w:val="FontStyle13"/>
          <w:sz w:val="28"/>
          <w:szCs w:val="28"/>
        </w:rPr>
      </w:pPr>
      <w:r w:rsidRPr="00437478">
        <w:rPr>
          <w:rStyle w:val="FontStyle13"/>
          <w:sz w:val="28"/>
          <w:szCs w:val="28"/>
        </w:rPr>
        <w:t xml:space="preserve">     </w:t>
      </w:r>
      <w:r w:rsidR="00505524" w:rsidRPr="00437478">
        <w:rPr>
          <w:rStyle w:val="FontStyle13"/>
          <w:sz w:val="28"/>
          <w:szCs w:val="28"/>
        </w:rPr>
        <w:t>040120000 «Расходы текущего финансового года»</w:t>
      </w:r>
      <w:r w:rsidRPr="00437478">
        <w:rPr>
          <w:rStyle w:val="FontStyle13"/>
          <w:sz w:val="28"/>
          <w:szCs w:val="28"/>
        </w:rPr>
        <w:t>;</w:t>
      </w:r>
    </w:p>
    <w:p w:rsidR="009436B7" w:rsidRPr="00437478" w:rsidRDefault="0079558F">
      <w:pPr>
        <w:pStyle w:val="Style4"/>
        <w:widowControl/>
        <w:spacing w:line="317" w:lineRule="exact"/>
        <w:rPr>
          <w:rStyle w:val="FontStyle13"/>
          <w:sz w:val="28"/>
          <w:szCs w:val="28"/>
        </w:rPr>
      </w:pPr>
      <w:r w:rsidRPr="00437478">
        <w:rPr>
          <w:rStyle w:val="FontStyle13"/>
          <w:sz w:val="28"/>
          <w:szCs w:val="28"/>
        </w:rPr>
        <w:lastRenderedPageBreak/>
        <w:t xml:space="preserve">     040130000 </w:t>
      </w:r>
      <w:r w:rsidR="00505524" w:rsidRPr="00437478">
        <w:rPr>
          <w:rStyle w:val="FontStyle13"/>
          <w:sz w:val="28"/>
          <w:szCs w:val="28"/>
        </w:rPr>
        <w:t>«Финансовый результат прошлых отчетных периодов». Финансовый результат текущей деятельности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w:t>
      </w:r>
      <w:r w:rsidR="00505524" w:rsidRPr="00437478">
        <w:rPr>
          <w:rStyle w:val="FontStyle13"/>
          <w:sz w:val="28"/>
          <w:szCs w:val="28"/>
        </w:rPr>
        <w:softHyphen/>
        <w:t>ным выше счетам отражает положительный результат, дебетовый - отрица</w:t>
      </w:r>
      <w:r w:rsidR="00505524" w:rsidRPr="00437478">
        <w:rPr>
          <w:rStyle w:val="FontStyle13"/>
          <w:sz w:val="28"/>
          <w:szCs w:val="28"/>
        </w:rPr>
        <w:softHyphen/>
        <w:t>тельный.</w:t>
      </w:r>
    </w:p>
    <w:p w:rsidR="00950451" w:rsidRPr="00437478" w:rsidRDefault="00C344AE" w:rsidP="00950451">
      <w:pPr>
        <w:pStyle w:val="Style8"/>
        <w:widowControl/>
        <w:ind w:firstLine="566"/>
        <w:rPr>
          <w:rStyle w:val="FontStyle13"/>
          <w:sz w:val="28"/>
          <w:szCs w:val="28"/>
        </w:rPr>
      </w:pPr>
      <w:r w:rsidRPr="00437478">
        <w:rPr>
          <w:rStyle w:val="FontStyle13"/>
          <w:sz w:val="28"/>
          <w:szCs w:val="28"/>
        </w:rPr>
        <w:t>55</w:t>
      </w:r>
      <w:r w:rsidR="00032198">
        <w:rPr>
          <w:rStyle w:val="FontStyle13"/>
          <w:sz w:val="28"/>
          <w:szCs w:val="28"/>
        </w:rPr>
        <w:t xml:space="preserve">. </w:t>
      </w:r>
      <w:r w:rsidR="00505524" w:rsidRPr="00437478">
        <w:rPr>
          <w:rStyle w:val="FontStyle13"/>
          <w:sz w:val="28"/>
          <w:szCs w:val="28"/>
        </w:rPr>
        <w:t>Учет расх</w:t>
      </w:r>
      <w:r w:rsidR="00032198">
        <w:rPr>
          <w:rStyle w:val="FontStyle13"/>
          <w:sz w:val="28"/>
          <w:szCs w:val="28"/>
        </w:rPr>
        <w:t xml:space="preserve">одов будущих периодов </w:t>
      </w:r>
      <w:r w:rsidR="009C28C3">
        <w:rPr>
          <w:rStyle w:val="FontStyle13"/>
          <w:sz w:val="28"/>
          <w:szCs w:val="28"/>
        </w:rPr>
        <w:t xml:space="preserve">учреждение </w:t>
      </w:r>
      <w:r w:rsidR="00505524" w:rsidRPr="00437478">
        <w:rPr>
          <w:rStyle w:val="FontStyle13"/>
          <w:sz w:val="28"/>
          <w:szCs w:val="28"/>
        </w:rPr>
        <w:t>ве</w:t>
      </w:r>
      <w:r w:rsidR="009C28C3">
        <w:rPr>
          <w:rStyle w:val="FontStyle13"/>
          <w:sz w:val="28"/>
          <w:szCs w:val="28"/>
        </w:rPr>
        <w:t>дет</w:t>
      </w:r>
      <w:r w:rsidR="00B65443" w:rsidRPr="00437478">
        <w:rPr>
          <w:rStyle w:val="FontStyle13"/>
          <w:sz w:val="28"/>
          <w:szCs w:val="28"/>
        </w:rPr>
        <w:t xml:space="preserve"> на счете 040150000. В част</w:t>
      </w:r>
      <w:r w:rsidR="00505524" w:rsidRPr="00437478">
        <w:rPr>
          <w:rStyle w:val="FontStyle13"/>
          <w:sz w:val="28"/>
          <w:szCs w:val="28"/>
        </w:rPr>
        <w:t xml:space="preserve">ности, на этом счете </w:t>
      </w:r>
      <w:r w:rsidR="00D0654E" w:rsidRPr="00437478">
        <w:rPr>
          <w:rStyle w:val="FontStyle13"/>
          <w:sz w:val="28"/>
          <w:szCs w:val="28"/>
        </w:rPr>
        <w:t>отражаются</w:t>
      </w:r>
      <w:r w:rsidR="00C86107" w:rsidRPr="00437478">
        <w:rPr>
          <w:rStyle w:val="FontStyle13"/>
          <w:sz w:val="28"/>
          <w:szCs w:val="28"/>
        </w:rPr>
        <w:t xml:space="preserve"> расходы, связанные </w:t>
      </w:r>
      <w:r w:rsidR="00505524" w:rsidRPr="00437478">
        <w:rPr>
          <w:rStyle w:val="FontStyle13"/>
          <w:sz w:val="28"/>
          <w:szCs w:val="28"/>
        </w:rPr>
        <w:t>с приобретением неисключительного</w:t>
      </w:r>
      <w:r w:rsidR="00B65443" w:rsidRPr="00437478">
        <w:rPr>
          <w:rStyle w:val="FontStyle13"/>
          <w:sz w:val="28"/>
          <w:szCs w:val="28"/>
        </w:rPr>
        <w:t xml:space="preserve"> права пользования в течение не</w:t>
      </w:r>
      <w:r w:rsidR="00505524" w:rsidRPr="00437478">
        <w:rPr>
          <w:rStyle w:val="FontStyle13"/>
          <w:sz w:val="28"/>
          <w:szCs w:val="28"/>
        </w:rPr>
        <w:t>скольких отчетных пе</w:t>
      </w:r>
      <w:r w:rsidR="00C86107" w:rsidRPr="00437478">
        <w:rPr>
          <w:rStyle w:val="FontStyle13"/>
          <w:sz w:val="28"/>
          <w:szCs w:val="28"/>
        </w:rPr>
        <w:t xml:space="preserve">риодов нематериальными активами. Расходы будущих периодов списываются на финансовый результат текущего финансового года равномерно по </w:t>
      </w:r>
      <w:r w:rsidR="009C28C3">
        <w:rPr>
          <w:rStyle w:val="FontStyle13"/>
          <w:sz w:val="28"/>
          <w:szCs w:val="28"/>
        </w:rPr>
        <w:t>1/12 за месяц в течении периода</w:t>
      </w:r>
      <w:r w:rsidR="00C86107" w:rsidRPr="00437478">
        <w:rPr>
          <w:rStyle w:val="FontStyle13"/>
          <w:sz w:val="28"/>
          <w:szCs w:val="28"/>
        </w:rPr>
        <w:t>, к которому они относятся. По договорам неисключительного права пользования период, к которому относятся расходы, равен сроку действия договора. (п.п.302.302.1 Приказа №157н)</w:t>
      </w:r>
      <w:r w:rsidR="009C28C3">
        <w:rPr>
          <w:rStyle w:val="FontStyle13"/>
          <w:sz w:val="28"/>
          <w:szCs w:val="28"/>
        </w:rPr>
        <w:t>.</w:t>
      </w:r>
    </w:p>
    <w:p w:rsidR="00950451" w:rsidRPr="00437478" w:rsidRDefault="009C28C3" w:rsidP="00950451">
      <w:pPr>
        <w:pStyle w:val="Style8"/>
        <w:widowControl/>
        <w:ind w:firstLine="566"/>
        <w:rPr>
          <w:rStyle w:val="FontStyle13"/>
          <w:sz w:val="28"/>
          <w:szCs w:val="28"/>
        </w:rPr>
      </w:pPr>
      <w:r>
        <w:rPr>
          <w:rStyle w:val="FontStyle13"/>
          <w:sz w:val="28"/>
          <w:szCs w:val="28"/>
        </w:rPr>
        <w:t>Затраты, произведенные у</w:t>
      </w:r>
      <w:r w:rsidR="00950451" w:rsidRPr="00437478">
        <w:rPr>
          <w:rStyle w:val="FontStyle13"/>
          <w:sz w:val="28"/>
          <w:szCs w:val="28"/>
        </w:rPr>
        <w:t>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(равномерно, пропорциональ</w:t>
      </w:r>
      <w:r w:rsidR="00950451" w:rsidRPr="00437478">
        <w:rPr>
          <w:rStyle w:val="FontStyle13"/>
          <w:sz w:val="28"/>
          <w:szCs w:val="28"/>
        </w:rPr>
        <w:softHyphen/>
        <w:t>но объему продукции (работ, услуг) и др.), в течение периода, к которому они относятся.</w:t>
      </w:r>
    </w:p>
    <w:p w:rsidR="00950451" w:rsidRPr="00437478" w:rsidRDefault="00950451" w:rsidP="00950451">
      <w:pPr>
        <w:pStyle w:val="Style8"/>
        <w:widowControl/>
        <w:ind w:firstLine="571"/>
        <w:rPr>
          <w:rStyle w:val="FontStyle13"/>
          <w:sz w:val="28"/>
          <w:szCs w:val="28"/>
        </w:rPr>
      </w:pPr>
      <w:r w:rsidRPr="00437478">
        <w:rPr>
          <w:rStyle w:val="FontStyle13"/>
          <w:sz w:val="28"/>
          <w:szCs w:val="28"/>
        </w:rPr>
        <w:t xml:space="preserve">Учет расходов будущих периодов осуществляется в разрезе видов расходов (выплат), предусмотренных планом финансово-хозяйственной деятельности </w:t>
      </w:r>
      <w:r w:rsidR="009C28C3">
        <w:rPr>
          <w:rStyle w:val="FontStyle13"/>
          <w:sz w:val="28"/>
          <w:szCs w:val="28"/>
        </w:rPr>
        <w:t>у</w:t>
      </w:r>
      <w:r w:rsidRPr="00437478">
        <w:rPr>
          <w:rStyle w:val="FontStyle13"/>
          <w:sz w:val="28"/>
          <w:szCs w:val="28"/>
        </w:rPr>
        <w:t>чреждения, по контрактам, соглашениям.</w:t>
      </w:r>
    </w:p>
    <w:p w:rsidR="00C86107" w:rsidRPr="00437478" w:rsidRDefault="00950451">
      <w:pPr>
        <w:pStyle w:val="Style4"/>
        <w:widowControl/>
        <w:spacing w:before="5" w:line="317" w:lineRule="exact"/>
        <w:ind w:left="590" w:right="1555"/>
        <w:jc w:val="left"/>
        <w:rPr>
          <w:rStyle w:val="FontStyle13"/>
          <w:sz w:val="28"/>
          <w:szCs w:val="28"/>
        </w:rPr>
      </w:pPr>
      <w:r w:rsidRPr="00437478">
        <w:rPr>
          <w:rStyle w:val="FontStyle13"/>
          <w:sz w:val="28"/>
          <w:szCs w:val="28"/>
        </w:rPr>
        <w:t xml:space="preserve">56. </w:t>
      </w:r>
      <w:r w:rsidR="00C86107" w:rsidRPr="00437478">
        <w:rPr>
          <w:rStyle w:val="FontStyle13"/>
          <w:sz w:val="28"/>
          <w:szCs w:val="28"/>
        </w:rPr>
        <w:t>В учреждении создаются:</w:t>
      </w:r>
    </w:p>
    <w:p w:rsidR="009436B7" w:rsidRPr="00437478" w:rsidRDefault="00C86107" w:rsidP="00D33150">
      <w:pPr>
        <w:pStyle w:val="Style4"/>
        <w:widowControl/>
        <w:spacing w:before="5" w:line="317" w:lineRule="exact"/>
        <w:ind w:left="590" w:right="-5"/>
        <w:rPr>
          <w:rStyle w:val="FontStyle13"/>
          <w:sz w:val="28"/>
          <w:szCs w:val="28"/>
        </w:rPr>
      </w:pPr>
      <w:r w:rsidRPr="00437478">
        <w:rPr>
          <w:rStyle w:val="FontStyle13"/>
          <w:sz w:val="28"/>
          <w:szCs w:val="28"/>
        </w:rPr>
        <w:t xml:space="preserve">- резерв на предстоящую оплату отпусков на счете </w:t>
      </w:r>
      <w:r w:rsidR="00E05BF0" w:rsidRPr="00437478">
        <w:rPr>
          <w:rStyle w:val="FontStyle13"/>
          <w:sz w:val="28"/>
          <w:szCs w:val="28"/>
        </w:rPr>
        <w:t>040160000</w:t>
      </w:r>
      <w:r w:rsidRPr="00437478">
        <w:rPr>
          <w:rStyle w:val="FontStyle13"/>
          <w:sz w:val="28"/>
          <w:szCs w:val="28"/>
        </w:rPr>
        <w:t>.</w:t>
      </w:r>
    </w:p>
    <w:p w:rsidR="00C86107" w:rsidRPr="00437478" w:rsidRDefault="00C86107" w:rsidP="00D33150">
      <w:pPr>
        <w:pStyle w:val="Style4"/>
        <w:widowControl/>
        <w:spacing w:before="5" w:line="317" w:lineRule="exact"/>
        <w:ind w:right="-5" w:firstLine="567"/>
        <w:rPr>
          <w:rStyle w:val="FontStyle13"/>
          <w:sz w:val="28"/>
          <w:szCs w:val="28"/>
        </w:rPr>
      </w:pPr>
      <w:r w:rsidRPr="00437478">
        <w:rPr>
          <w:rStyle w:val="FontStyle13"/>
          <w:sz w:val="28"/>
          <w:szCs w:val="28"/>
        </w:rPr>
        <w:t xml:space="preserve">- резерв по претензионным требованиям – при </w:t>
      </w:r>
      <w:r w:rsidR="00D33150" w:rsidRPr="00437478">
        <w:rPr>
          <w:rStyle w:val="FontStyle13"/>
          <w:sz w:val="28"/>
          <w:szCs w:val="28"/>
        </w:rPr>
        <w:t xml:space="preserve">необходимости. Величина </w:t>
      </w:r>
      <w:r w:rsidRPr="00437478">
        <w:rPr>
          <w:rStyle w:val="FontStyle13"/>
          <w:sz w:val="28"/>
          <w:szCs w:val="28"/>
        </w:rPr>
        <w:t>резерва устанавливается в размере претензий, предъявленной учреждению в судебном иске, либо</w:t>
      </w:r>
      <w:r w:rsidR="003C0FF9" w:rsidRPr="00437478">
        <w:rPr>
          <w:rStyle w:val="FontStyle13"/>
          <w:sz w:val="28"/>
          <w:szCs w:val="28"/>
        </w:rPr>
        <w:t xml:space="preserve"> в претензионных документах досудебного разбирательства. В случае если претензии отозваны или не признаны судом, сумма резерва списывается с учетом методом «красное сторно».</w:t>
      </w:r>
    </w:p>
    <w:p w:rsidR="00676DD9" w:rsidRPr="00437478" w:rsidRDefault="00E03744" w:rsidP="00E22ADA">
      <w:pPr>
        <w:pStyle w:val="Style4"/>
        <w:widowControl/>
        <w:spacing w:before="5" w:line="317" w:lineRule="exact"/>
        <w:ind w:right="-5" w:firstLine="567"/>
        <w:rPr>
          <w:rStyle w:val="FontStyle13"/>
          <w:sz w:val="28"/>
          <w:szCs w:val="28"/>
        </w:rPr>
      </w:pPr>
      <w:r w:rsidRPr="00437478">
        <w:rPr>
          <w:rStyle w:val="FontStyle13"/>
          <w:sz w:val="28"/>
          <w:szCs w:val="28"/>
        </w:rPr>
        <w:t>Резервы предстоящих расходов по счетам 2.401.60 и 4.401.60 отражаются как оценочное обязательство в виде резерва на оплату отпусков за фактически отработанное время</w:t>
      </w:r>
      <w:r w:rsidR="00463652" w:rsidRPr="00437478">
        <w:rPr>
          <w:rStyle w:val="FontStyle13"/>
          <w:sz w:val="28"/>
          <w:szCs w:val="28"/>
        </w:rPr>
        <w:t>, определяю</w:t>
      </w:r>
      <w:r w:rsidRPr="00437478">
        <w:rPr>
          <w:rStyle w:val="FontStyle13"/>
          <w:sz w:val="28"/>
          <w:szCs w:val="28"/>
        </w:rPr>
        <w:t>тся ежемесячно на последний день месяца, исходя из данных количества дней неиспользованного отпуска по каждому сотруднику отдельно на указанную дату, согласно кадро</w:t>
      </w:r>
      <w:r w:rsidR="00676DD9" w:rsidRPr="00437478">
        <w:rPr>
          <w:rStyle w:val="FontStyle13"/>
          <w:sz w:val="28"/>
          <w:szCs w:val="28"/>
        </w:rPr>
        <w:t>вых сведений по методу обязательств (МСФО).</w:t>
      </w:r>
    </w:p>
    <w:p w:rsidR="00AE68D3" w:rsidRDefault="00403AD9" w:rsidP="00AE68D3">
      <w:pPr>
        <w:pStyle w:val="Style4"/>
        <w:widowControl/>
        <w:spacing w:before="5" w:line="317" w:lineRule="exact"/>
        <w:ind w:right="-5" w:firstLine="567"/>
        <w:rPr>
          <w:rStyle w:val="FontStyle13"/>
          <w:sz w:val="28"/>
          <w:szCs w:val="28"/>
        </w:rPr>
      </w:pPr>
      <w:r>
        <w:rPr>
          <w:rStyle w:val="FontStyle13"/>
          <w:sz w:val="28"/>
          <w:szCs w:val="28"/>
        </w:rPr>
        <w:t>Метод обязательств (М</w:t>
      </w:r>
      <w:r w:rsidR="00676DD9" w:rsidRPr="00437478">
        <w:rPr>
          <w:rStyle w:val="FontStyle13"/>
          <w:sz w:val="28"/>
          <w:szCs w:val="28"/>
        </w:rPr>
        <w:t>С</w:t>
      </w:r>
      <w:r>
        <w:rPr>
          <w:rStyle w:val="FontStyle13"/>
          <w:sz w:val="28"/>
          <w:szCs w:val="28"/>
        </w:rPr>
        <w:t>Ф</w:t>
      </w:r>
      <w:r w:rsidR="00676DD9" w:rsidRPr="00437478">
        <w:rPr>
          <w:rStyle w:val="FontStyle13"/>
          <w:sz w:val="28"/>
          <w:szCs w:val="28"/>
        </w:rPr>
        <w:t>О), предусмотренный МСФО 37 – величина оценочного обязательства должна представлять собой наилучшую оценку затрат, необходимых для погашения текущего обязательства на отчетную дату. Более точной является оценка индивидуальных обязательств. Величина оценочного обязательства рассчитывается как разность двух показателе</w:t>
      </w:r>
      <w:r w:rsidR="00CA2199">
        <w:rPr>
          <w:rStyle w:val="FontStyle13"/>
          <w:sz w:val="28"/>
          <w:szCs w:val="28"/>
        </w:rPr>
        <w:t>й</w:t>
      </w:r>
      <w:r w:rsidR="00676DD9" w:rsidRPr="00437478">
        <w:rPr>
          <w:rStyle w:val="FontStyle13"/>
          <w:sz w:val="28"/>
          <w:szCs w:val="28"/>
        </w:rPr>
        <w:t xml:space="preserve">: Сумма резерва (исчислена) и Сумма резерва (накоплено). Сумма резерва (исчислена) – это сумма отпускных, которую следовало бы выплатить, если бы отпуск рассчитывался на все положенные дни отпуска, в том числе и за расчетный месяц, т.е. эта сумма получается равной сумме компенсации отпуска при увольнении сотрудника в последний день месяца. Сумма резерва </w:t>
      </w:r>
      <w:r w:rsidR="00676DD9" w:rsidRPr="00437478">
        <w:rPr>
          <w:rStyle w:val="FontStyle13"/>
          <w:sz w:val="28"/>
          <w:szCs w:val="28"/>
        </w:rPr>
        <w:lastRenderedPageBreak/>
        <w:t>(накопленная) – сумма отпускных,</w:t>
      </w:r>
      <w:r w:rsidR="00980922" w:rsidRPr="00437478">
        <w:rPr>
          <w:rStyle w:val="FontStyle13"/>
          <w:sz w:val="28"/>
          <w:szCs w:val="28"/>
        </w:rPr>
        <w:t xml:space="preserve"> рассчитанная по предыдущему месяцу, она равна разнице Суммы резерва (исчисленного) прошлого месяца и суммы фактически начисленных отпускных. Обязательства по оплате страховых </w:t>
      </w:r>
      <w:r w:rsidR="00AE68D3">
        <w:rPr>
          <w:rStyle w:val="FontStyle13"/>
          <w:sz w:val="28"/>
          <w:szCs w:val="28"/>
        </w:rPr>
        <w:t>взно</w:t>
      </w:r>
      <w:r w:rsidR="00547AC3" w:rsidRPr="00437478">
        <w:rPr>
          <w:rStyle w:val="FontStyle13"/>
          <w:sz w:val="28"/>
          <w:szCs w:val="28"/>
        </w:rPr>
        <w:t>сов</w:t>
      </w:r>
      <w:r w:rsidR="00980922" w:rsidRPr="00437478">
        <w:rPr>
          <w:rStyle w:val="FontStyle13"/>
          <w:sz w:val="28"/>
          <w:szCs w:val="28"/>
        </w:rPr>
        <w:t xml:space="preserve"> рассчитываются процентом от оценочного обязательства.</w:t>
      </w:r>
    </w:p>
    <w:p w:rsidR="00AE68D3" w:rsidRDefault="00AE68D3" w:rsidP="00AE68D3">
      <w:pPr>
        <w:pStyle w:val="Style4"/>
        <w:widowControl/>
        <w:spacing w:before="5" w:line="317" w:lineRule="exact"/>
        <w:ind w:right="-5" w:firstLine="567"/>
        <w:rPr>
          <w:sz w:val="28"/>
        </w:rPr>
      </w:pPr>
      <w:r w:rsidRPr="00AE68D3">
        <w:rPr>
          <w:sz w:val="28"/>
        </w:rPr>
        <w:t xml:space="preserve">Резерв - обязанность по осуществлению расходов в целях исполнения обусловленного законодательством РФ требования к </w:t>
      </w:r>
      <w:r>
        <w:rPr>
          <w:sz w:val="28"/>
        </w:rPr>
        <w:t>учреждению</w:t>
      </w:r>
      <w:r w:rsidRPr="00AE68D3">
        <w:rPr>
          <w:sz w:val="28"/>
        </w:rPr>
        <w:t xml:space="preserve"> и (или) публично-правовому образованию физического или юридического лица, иного публично-правового образования, субъекта международного права, с ненаступившим сроком его исполнения (предъявления), имеющая на момент признания в бухгалтерском учете расчетно-документальную обоснованную оценку с неопределенным временем (финансовым периодом) исполнения (предъявления) требования, в частности:</w:t>
      </w:r>
      <w:r>
        <w:rPr>
          <w:sz w:val="28"/>
        </w:rPr>
        <w:t xml:space="preserve"> </w:t>
      </w:r>
    </w:p>
    <w:p w:rsidR="00AE68D3" w:rsidRDefault="00AE68D3" w:rsidP="00AE68D3">
      <w:pPr>
        <w:pStyle w:val="Style4"/>
        <w:widowControl/>
        <w:spacing w:before="5" w:line="317" w:lineRule="exact"/>
        <w:ind w:right="-5" w:firstLine="567"/>
        <w:rPr>
          <w:sz w:val="28"/>
        </w:rPr>
      </w:pPr>
      <w:r w:rsidRPr="00AE68D3">
        <w:rPr>
          <w:sz w:val="28"/>
        </w:rPr>
        <w:t xml:space="preserve">обязанность по осуществлению гарантийного ремонта и (или) текущему обслуживанию, которая будет осуществляться </w:t>
      </w:r>
      <w:r>
        <w:rPr>
          <w:sz w:val="28"/>
        </w:rPr>
        <w:t>учреждением</w:t>
      </w:r>
      <w:r w:rsidRPr="00AE68D3">
        <w:rPr>
          <w:sz w:val="28"/>
        </w:rPr>
        <w:t xml:space="preserve"> по требованию заказчиков (покупателей), в случаях, предусмотренных договором (далее - резерв по гарантийному ремонту);</w:t>
      </w:r>
    </w:p>
    <w:p w:rsidR="00AE68D3" w:rsidRDefault="00AE68D3" w:rsidP="00AE68D3">
      <w:pPr>
        <w:pStyle w:val="Style4"/>
        <w:widowControl/>
        <w:spacing w:before="5" w:line="317" w:lineRule="exact"/>
        <w:ind w:right="-5" w:firstLine="567"/>
        <w:rPr>
          <w:sz w:val="28"/>
        </w:rPr>
      </w:pPr>
      <w:r w:rsidRPr="00AE68D3">
        <w:rPr>
          <w:sz w:val="28"/>
        </w:rPr>
        <w:t>обязанность, возникающая из претензионных требований и исков по результатам фактов хозяйственной жизни, в том числе в рамках досудебного (внесудебного) рассмотрения претензий, а также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(далее - резерв по претензиям, искам);</w:t>
      </w:r>
    </w:p>
    <w:p w:rsidR="00AE68D3" w:rsidRDefault="00AE68D3" w:rsidP="00AE68D3">
      <w:pPr>
        <w:pStyle w:val="Style4"/>
        <w:widowControl/>
        <w:spacing w:before="5" w:line="317" w:lineRule="exact"/>
        <w:ind w:right="-5" w:firstLine="567"/>
        <w:rPr>
          <w:sz w:val="28"/>
        </w:rPr>
      </w:pPr>
      <w:r w:rsidRPr="00AE68D3">
        <w:rPr>
          <w:sz w:val="28"/>
        </w:rPr>
        <w:t xml:space="preserve">обязанность, возникающая в силу законодательства РФ при принятии решения о реструктуризации деятельности </w:t>
      </w:r>
      <w:r>
        <w:rPr>
          <w:sz w:val="28"/>
        </w:rPr>
        <w:t>учреждения</w:t>
      </w:r>
      <w:r w:rsidRPr="00AE68D3">
        <w:rPr>
          <w:sz w:val="28"/>
        </w:rPr>
        <w:t xml:space="preserve">, а также при принятии решения о реорганизации либо ликвидации (упразднении) </w:t>
      </w:r>
      <w:r>
        <w:rPr>
          <w:sz w:val="28"/>
        </w:rPr>
        <w:t>учреждения</w:t>
      </w:r>
      <w:r w:rsidRPr="00AE68D3">
        <w:rPr>
          <w:sz w:val="28"/>
        </w:rPr>
        <w:t xml:space="preserve"> (далее - резерв по реструктуризации);</w:t>
      </w:r>
    </w:p>
    <w:p w:rsidR="007D50F4" w:rsidRDefault="00AE68D3" w:rsidP="007D50F4">
      <w:pPr>
        <w:pStyle w:val="Style4"/>
        <w:widowControl/>
        <w:spacing w:before="5" w:line="317" w:lineRule="exact"/>
        <w:ind w:right="-5" w:firstLine="567"/>
        <w:rPr>
          <w:sz w:val="28"/>
        </w:rPr>
      </w:pPr>
      <w:r w:rsidRPr="00AE68D3">
        <w:rPr>
          <w:sz w:val="28"/>
        </w:rPr>
        <w:t xml:space="preserve">обязанность по осуществлению расходов на исполнение обязательств по договору, цена которого была самостоятельно установлена </w:t>
      </w:r>
      <w:r>
        <w:rPr>
          <w:sz w:val="28"/>
        </w:rPr>
        <w:t>учреждением</w:t>
      </w:r>
      <w:r w:rsidRPr="00AE68D3">
        <w:rPr>
          <w:sz w:val="28"/>
        </w:rPr>
        <w:t xml:space="preserve"> исходя из условий безубыточности и самостоятельного покрытия расходов (условий компенсации затрат на исполнение договора исключительно за счет доходов от исполнения такого договора), которые в процессе исполнения договора по независящим от </w:t>
      </w:r>
      <w:r>
        <w:rPr>
          <w:sz w:val="28"/>
        </w:rPr>
        <w:t>учреждения</w:t>
      </w:r>
      <w:r w:rsidRPr="00AE68D3">
        <w:rPr>
          <w:sz w:val="28"/>
        </w:rPr>
        <w:t xml:space="preserve"> причинам превысили экономические выгоды, планируемые к получению от исполнения договора (далее - резерв по убыточным договорным обязательствам);</w:t>
      </w:r>
    </w:p>
    <w:p w:rsidR="007D50F4" w:rsidRDefault="00AE68D3" w:rsidP="007D50F4">
      <w:pPr>
        <w:pStyle w:val="Style4"/>
        <w:widowControl/>
        <w:spacing w:before="5" w:line="317" w:lineRule="exact"/>
        <w:ind w:right="-5" w:firstLine="567"/>
        <w:rPr>
          <w:sz w:val="28"/>
        </w:rPr>
      </w:pPr>
      <w:r w:rsidRPr="00AE68D3">
        <w:rPr>
          <w:sz w:val="28"/>
        </w:rPr>
        <w:t>обязанность по демонтажу и выводу объектов основных средств из эксплуатации, а также восстановление участка, на котором объект расположен, возникающая по договору купли-продажи, пользования, иному договору (соглашению), устанавливающему условия использования объекта имущества (далее - резерв на демонтаж и вывод основных средств из эксплуатации).</w:t>
      </w:r>
    </w:p>
    <w:p w:rsidR="001D5419" w:rsidRDefault="00AE68D3" w:rsidP="001D5419">
      <w:pPr>
        <w:pStyle w:val="Style4"/>
        <w:widowControl/>
        <w:spacing w:before="5" w:line="317" w:lineRule="exact"/>
        <w:ind w:right="-5" w:firstLine="567"/>
        <w:rPr>
          <w:sz w:val="28"/>
          <w:szCs w:val="28"/>
        </w:rPr>
      </w:pPr>
      <w:r w:rsidRPr="00AE68D3">
        <w:rPr>
          <w:sz w:val="28"/>
        </w:rPr>
        <w:t xml:space="preserve">Реструктуризация деятельности - предполагаемое изменение деятельности </w:t>
      </w:r>
      <w:r w:rsidR="007D50F4">
        <w:rPr>
          <w:sz w:val="28"/>
        </w:rPr>
        <w:t>учреждения</w:t>
      </w:r>
      <w:r w:rsidRPr="00AE68D3">
        <w:rPr>
          <w:sz w:val="28"/>
        </w:rPr>
        <w:t xml:space="preserve">, включающее создание, изменение структуры (состава) обособленных подразделений </w:t>
      </w:r>
      <w:r w:rsidR="007D50F4">
        <w:rPr>
          <w:sz w:val="28"/>
        </w:rPr>
        <w:t>учреждения</w:t>
      </w:r>
      <w:r w:rsidRPr="00AE68D3">
        <w:rPr>
          <w:sz w:val="28"/>
        </w:rPr>
        <w:t xml:space="preserve"> и (или) изменение видов деятельности, объема и (или) способов ведения деятельности, изменение </w:t>
      </w:r>
      <w:r w:rsidRPr="00AE68D3">
        <w:rPr>
          <w:sz w:val="28"/>
        </w:rPr>
        <w:lastRenderedPageBreak/>
        <w:t xml:space="preserve">кадрового состава, в том числе численности, приводящее к увеличению обязательств </w:t>
      </w:r>
      <w:r w:rsidR="007D50F4">
        <w:rPr>
          <w:sz w:val="28"/>
        </w:rPr>
        <w:t>учреждения</w:t>
      </w:r>
      <w:r w:rsidRPr="00AE68D3">
        <w:rPr>
          <w:sz w:val="28"/>
        </w:rPr>
        <w:t xml:space="preserve"> сверх предусмотренных бюджетных назначений, в случае если такие изменения не являются условием осуществления деятельности </w:t>
      </w:r>
      <w:r w:rsidR="007D50F4">
        <w:rPr>
          <w:sz w:val="28"/>
        </w:rPr>
        <w:t xml:space="preserve">учреждения </w:t>
      </w:r>
      <w:r w:rsidR="007D50F4" w:rsidRPr="007D50F4">
        <w:rPr>
          <w:sz w:val="28"/>
          <w:szCs w:val="28"/>
        </w:rPr>
        <w:t>(п.6 СГС «Резервы»)</w:t>
      </w:r>
      <w:r w:rsidR="007D50F4">
        <w:rPr>
          <w:sz w:val="28"/>
          <w:szCs w:val="28"/>
        </w:rPr>
        <w:t>.</w:t>
      </w:r>
      <w:bookmarkStart w:id="1" w:name="Par83"/>
      <w:bookmarkEnd w:id="1"/>
    </w:p>
    <w:p w:rsidR="00D532AE" w:rsidRDefault="00D532AE" w:rsidP="001D5419">
      <w:pPr>
        <w:pStyle w:val="Style4"/>
        <w:widowControl/>
        <w:spacing w:before="5" w:line="317" w:lineRule="exact"/>
        <w:ind w:right="-5" w:firstLine="567"/>
        <w:rPr>
          <w:sz w:val="28"/>
          <w:szCs w:val="28"/>
        </w:rPr>
      </w:pPr>
      <w:r>
        <w:rPr>
          <w:sz w:val="28"/>
          <w:szCs w:val="28"/>
        </w:rPr>
        <w:t>Одновременно с резервом предстоящих расходов формируются отложенные обязательства, величина которых определена на момент их принятия условно – расчетно и (или) не определено время (финансовый период) их исполнения.</w:t>
      </w:r>
    </w:p>
    <w:p w:rsidR="00D532AE" w:rsidRDefault="007D50F4" w:rsidP="00D532AE">
      <w:pPr>
        <w:pStyle w:val="Style4"/>
        <w:widowControl/>
        <w:spacing w:before="5" w:line="317" w:lineRule="exact"/>
        <w:ind w:right="-5" w:firstLine="567"/>
        <w:rPr>
          <w:sz w:val="28"/>
          <w:szCs w:val="28"/>
        </w:rPr>
      </w:pPr>
      <w:r w:rsidRPr="007D50F4">
        <w:rPr>
          <w:sz w:val="28"/>
          <w:szCs w:val="28"/>
        </w:rPr>
        <w:t>Резервы признаются при соблюдении следующих общих критериев:</w:t>
      </w:r>
      <w:r w:rsidR="001D5419">
        <w:rPr>
          <w:sz w:val="28"/>
          <w:szCs w:val="28"/>
        </w:rPr>
        <w:t xml:space="preserve"> </w:t>
      </w:r>
      <w:r w:rsidRPr="007D50F4">
        <w:rPr>
          <w:sz w:val="28"/>
          <w:szCs w:val="28"/>
        </w:rPr>
        <w:t xml:space="preserve">у </w:t>
      </w:r>
      <w:r w:rsidR="001D5419">
        <w:rPr>
          <w:sz w:val="28"/>
          <w:szCs w:val="28"/>
        </w:rPr>
        <w:t xml:space="preserve">учреждения </w:t>
      </w:r>
      <w:r w:rsidRPr="007D50F4">
        <w:rPr>
          <w:sz w:val="28"/>
          <w:szCs w:val="28"/>
        </w:rPr>
        <w:t>имеется обязанность, возникшая в результате произошедших фактов хозяйственной жизни;</w:t>
      </w:r>
      <w:r w:rsidR="00D532AE">
        <w:rPr>
          <w:sz w:val="28"/>
          <w:szCs w:val="28"/>
        </w:rPr>
        <w:t xml:space="preserve"> </w:t>
      </w:r>
      <w:r w:rsidRPr="007D50F4">
        <w:rPr>
          <w:sz w:val="28"/>
          <w:szCs w:val="28"/>
        </w:rPr>
        <w:t>для исполнения обязанности потребуется выбытие активов;</w:t>
      </w:r>
      <w:r w:rsidR="00D532AE">
        <w:rPr>
          <w:sz w:val="28"/>
          <w:szCs w:val="28"/>
        </w:rPr>
        <w:t xml:space="preserve"> </w:t>
      </w:r>
      <w:r w:rsidRPr="007D50F4">
        <w:rPr>
          <w:sz w:val="28"/>
          <w:szCs w:val="28"/>
        </w:rPr>
        <w:t>размер обязанности может быть обоснованно оценен и подтвержден расчетно или документально;</w:t>
      </w:r>
      <w:r w:rsidR="00D532AE">
        <w:rPr>
          <w:sz w:val="28"/>
          <w:szCs w:val="28"/>
        </w:rPr>
        <w:t xml:space="preserve"> </w:t>
      </w:r>
      <w:r w:rsidRPr="007D50F4">
        <w:rPr>
          <w:sz w:val="28"/>
          <w:szCs w:val="28"/>
        </w:rPr>
        <w:t xml:space="preserve">момент предъявления требования об исполнении обязательства и его размер не зависят от действий </w:t>
      </w:r>
      <w:r w:rsidR="00D532AE">
        <w:rPr>
          <w:sz w:val="28"/>
          <w:szCs w:val="28"/>
        </w:rPr>
        <w:t>учреждения (п.9 СГС «Резервы»).</w:t>
      </w:r>
    </w:p>
    <w:p w:rsidR="00D532AE" w:rsidRDefault="007D50F4" w:rsidP="00D532AE">
      <w:pPr>
        <w:pStyle w:val="Style4"/>
        <w:widowControl/>
        <w:spacing w:before="5" w:line="317" w:lineRule="exact"/>
        <w:ind w:right="-5" w:firstLine="567"/>
        <w:rPr>
          <w:sz w:val="28"/>
          <w:szCs w:val="28"/>
        </w:rPr>
      </w:pPr>
      <w:r w:rsidRPr="007D50F4">
        <w:rPr>
          <w:sz w:val="28"/>
          <w:szCs w:val="28"/>
        </w:rPr>
        <w:t>Резерв по гарантийному ремонту признается в момент передачи работ, услуг, товаров заказчику (покупателю) на условиях осуществления согласно договору гарантийного ремонта и (или) текущего обслуживания, осуществляемых субъектом учета по требованию заказчиков (покупателей)</w:t>
      </w:r>
      <w:r w:rsidR="00D532AE" w:rsidRPr="00D532AE">
        <w:rPr>
          <w:sz w:val="28"/>
          <w:szCs w:val="28"/>
        </w:rPr>
        <w:t xml:space="preserve"> </w:t>
      </w:r>
      <w:r w:rsidR="00D532AE">
        <w:rPr>
          <w:sz w:val="28"/>
          <w:szCs w:val="28"/>
        </w:rPr>
        <w:t>(п.10 СГС «Резервы»)</w:t>
      </w:r>
      <w:r w:rsidRPr="007D50F4">
        <w:rPr>
          <w:sz w:val="28"/>
          <w:szCs w:val="28"/>
        </w:rPr>
        <w:t>.</w:t>
      </w:r>
    </w:p>
    <w:p w:rsidR="00D532AE" w:rsidRDefault="007D50F4" w:rsidP="00D532AE">
      <w:pPr>
        <w:pStyle w:val="Style4"/>
        <w:widowControl/>
        <w:spacing w:before="5" w:line="317" w:lineRule="exact"/>
        <w:ind w:right="-5" w:firstLine="567"/>
        <w:rPr>
          <w:sz w:val="28"/>
          <w:szCs w:val="28"/>
        </w:rPr>
      </w:pPr>
      <w:r w:rsidRPr="007D50F4">
        <w:rPr>
          <w:sz w:val="28"/>
          <w:szCs w:val="28"/>
        </w:rPr>
        <w:t>Резерв по претензиям, искам признается на основании предъявленных претензий, исков:</w:t>
      </w:r>
      <w:r w:rsidR="00D532AE">
        <w:rPr>
          <w:sz w:val="28"/>
          <w:szCs w:val="28"/>
        </w:rPr>
        <w:t xml:space="preserve"> </w:t>
      </w:r>
      <w:r w:rsidRPr="007D50F4">
        <w:rPr>
          <w:sz w:val="28"/>
          <w:szCs w:val="28"/>
        </w:rPr>
        <w:t xml:space="preserve">по оспоримым претензионным требованиям, по которым </w:t>
      </w:r>
      <w:r w:rsidR="00D532AE">
        <w:rPr>
          <w:sz w:val="28"/>
          <w:szCs w:val="28"/>
        </w:rPr>
        <w:t>учреждение</w:t>
      </w:r>
      <w:r w:rsidRPr="007D50F4">
        <w:rPr>
          <w:sz w:val="28"/>
          <w:szCs w:val="28"/>
        </w:rPr>
        <w:t xml:space="preserve"> предполагается досудебное урегулирование, - на дату получения претензионного требования;</w:t>
      </w:r>
      <w:r w:rsidR="00D532AE">
        <w:rPr>
          <w:sz w:val="28"/>
          <w:szCs w:val="28"/>
        </w:rPr>
        <w:t xml:space="preserve"> </w:t>
      </w:r>
      <w:r w:rsidRPr="007D50F4">
        <w:rPr>
          <w:sz w:val="28"/>
          <w:szCs w:val="28"/>
        </w:rPr>
        <w:t xml:space="preserve">по оспоримым исковым требованиям, по которым </w:t>
      </w:r>
      <w:r w:rsidR="00D532AE">
        <w:rPr>
          <w:sz w:val="28"/>
          <w:szCs w:val="28"/>
        </w:rPr>
        <w:t>учреждение</w:t>
      </w:r>
      <w:r w:rsidRPr="007D50F4">
        <w:rPr>
          <w:sz w:val="28"/>
          <w:szCs w:val="28"/>
        </w:rPr>
        <w:t xml:space="preserve"> не предполагается досудебное урегулирование, - на дату уведомления </w:t>
      </w:r>
      <w:r w:rsidR="00D532AE">
        <w:rPr>
          <w:sz w:val="28"/>
          <w:szCs w:val="28"/>
        </w:rPr>
        <w:t>учреждения</w:t>
      </w:r>
      <w:r w:rsidRPr="007D50F4">
        <w:rPr>
          <w:sz w:val="28"/>
          <w:szCs w:val="28"/>
        </w:rPr>
        <w:t xml:space="preserve"> о принятии иска к судебному производству.</w:t>
      </w:r>
      <w:r w:rsidR="00D532AE" w:rsidRPr="00D532AE">
        <w:rPr>
          <w:sz w:val="28"/>
          <w:szCs w:val="28"/>
        </w:rPr>
        <w:t xml:space="preserve"> </w:t>
      </w:r>
      <w:r w:rsidR="00D532AE">
        <w:rPr>
          <w:sz w:val="28"/>
          <w:szCs w:val="28"/>
        </w:rPr>
        <w:t>(п.11 СГС «Резервы»).</w:t>
      </w:r>
    </w:p>
    <w:p w:rsidR="004F60D1" w:rsidRDefault="00EC4FAA" w:rsidP="004F60D1">
      <w:pPr>
        <w:pStyle w:val="Style4"/>
        <w:widowControl/>
        <w:spacing w:before="5" w:line="317" w:lineRule="exact"/>
        <w:ind w:right="-5" w:firstLine="567"/>
        <w:rPr>
          <w:sz w:val="28"/>
          <w:szCs w:val="28"/>
        </w:rPr>
      </w:pPr>
      <w:r>
        <w:rPr>
          <w:sz w:val="28"/>
          <w:szCs w:val="28"/>
        </w:rPr>
        <w:t xml:space="preserve">Списание резервов осуществляется: при признании затрат и (или) при признании кредиторской задолженности по выбытию обязательства, по которому резерв был создан, и отражается в бухгалтерском учете по дебету счета 0 401 60 ххх «Резервы предстоящих расходов» и кредиту счета 0 302 хх73х «Увеличение кредиторской задолженности по принятым обязательствам»;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w:t>
      </w:r>
      <w:r w:rsidR="009631D0">
        <w:rPr>
          <w:sz w:val="28"/>
          <w:szCs w:val="28"/>
        </w:rPr>
        <w:t xml:space="preserve">отнесением на уменьшение расходов (финансового результата) текущего периода и отражается в бухгалтерском учете по дебету счета 0 401 60 ххх «Резервы предстоящих расходов» и кредиту счета 0 401 20 ххх «Расходы текущего финансового года»; в случае недостаточности суммы признанного резерва разница между суммой призванного резерва и затратами по исполнению </w:t>
      </w:r>
      <w:r w:rsidR="00044C9B">
        <w:rPr>
          <w:sz w:val="28"/>
          <w:szCs w:val="28"/>
        </w:rPr>
        <w:t>обязательства</w:t>
      </w:r>
      <w:r w:rsidR="009631D0">
        <w:rPr>
          <w:sz w:val="28"/>
          <w:szCs w:val="28"/>
        </w:rPr>
        <w:t xml:space="preserve"> признается расходами (затратами) текущего периода.</w:t>
      </w:r>
      <w:r w:rsidR="00044C9B">
        <w:rPr>
          <w:sz w:val="28"/>
          <w:szCs w:val="28"/>
        </w:rPr>
        <w:t xml:space="preserve"> </w:t>
      </w:r>
      <w:r>
        <w:rPr>
          <w:sz w:val="28"/>
          <w:szCs w:val="28"/>
        </w:rPr>
        <w:t xml:space="preserve"> </w:t>
      </w:r>
    </w:p>
    <w:p w:rsidR="00463652" w:rsidRPr="004F60D1" w:rsidRDefault="004F60D1" w:rsidP="004F60D1">
      <w:pPr>
        <w:pStyle w:val="Style4"/>
        <w:widowControl/>
        <w:spacing w:before="5" w:line="317" w:lineRule="exact"/>
        <w:ind w:right="-5" w:firstLine="567"/>
        <w:rPr>
          <w:rStyle w:val="FontStyle13"/>
          <w:sz w:val="28"/>
          <w:szCs w:val="28"/>
        </w:rPr>
      </w:pPr>
      <w:r>
        <w:rPr>
          <w:sz w:val="28"/>
          <w:szCs w:val="28"/>
        </w:rPr>
        <w:t xml:space="preserve">57. </w:t>
      </w:r>
      <w:r w:rsidR="00950451" w:rsidRPr="00437478">
        <w:rPr>
          <w:rStyle w:val="FontStyle13"/>
          <w:sz w:val="28"/>
          <w:szCs w:val="28"/>
        </w:rPr>
        <w:t xml:space="preserve">Порядок ведения санкционирования в </w:t>
      </w:r>
      <w:r>
        <w:rPr>
          <w:rStyle w:val="FontStyle13"/>
          <w:sz w:val="28"/>
          <w:szCs w:val="28"/>
        </w:rPr>
        <w:t>у</w:t>
      </w:r>
      <w:r w:rsidR="00950451" w:rsidRPr="00437478">
        <w:rPr>
          <w:rStyle w:val="FontStyle13"/>
          <w:sz w:val="28"/>
          <w:szCs w:val="28"/>
        </w:rPr>
        <w:t>чреждении регулир</w:t>
      </w:r>
      <w:r>
        <w:rPr>
          <w:rStyle w:val="FontStyle13"/>
          <w:sz w:val="28"/>
          <w:szCs w:val="28"/>
        </w:rPr>
        <w:t>уется, утвержденным директором у</w:t>
      </w:r>
      <w:r w:rsidR="00950451" w:rsidRPr="00437478">
        <w:rPr>
          <w:rStyle w:val="FontStyle13"/>
          <w:sz w:val="28"/>
          <w:szCs w:val="28"/>
        </w:rPr>
        <w:t>чреждения</w:t>
      </w:r>
      <w:r w:rsidR="00950451" w:rsidRPr="00437478">
        <w:rPr>
          <w:rStyle w:val="FontStyle13"/>
        </w:rPr>
        <w:t xml:space="preserve"> Положением о санкционировании</w:t>
      </w:r>
      <w:r>
        <w:rPr>
          <w:rStyle w:val="FontStyle13"/>
        </w:rPr>
        <w:t xml:space="preserve"> (Приложение 10)</w:t>
      </w:r>
      <w:r w:rsidR="00950451" w:rsidRPr="00437478">
        <w:rPr>
          <w:rStyle w:val="FontStyle13"/>
        </w:rPr>
        <w:t>.</w:t>
      </w:r>
    </w:p>
    <w:p w:rsidR="00E512D0" w:rsidRPr="00437478" w:rsidRDefault="00463652" w:rsidP="00E512D0">
      <w:pPr>
        <w:pStyle w:val="Style7"/>
        <w:widowControl/>
        <w:tabs>
          <w:tab w:val="left" w:pos="1003"/>
        </w:tabs>
        <w:spacing w:line="317" w:lineRule="exact"/>
        <w:ind w:firstLine="576"/>
        <w:rPr>
          <w:rFonts w:eastAsia="Times New Roman"/>
          <w:color w:val="000000"/>
          <w:sz w:val="28"/>
          <w:szCs w:val="28"/>
        </w:rPr>
      </w:pPr>
      <w:r w:rsidRPr="00437478">
        <w:rPr>
          <w:rStyle w:val="FontStyle13"/>
          <w:sz w:val="28"/>
          <w:szCs w:val="28"/>
        </w:rPr>
        <w:t>5</w:t>
      </w:r>
      <w:r w:rsidR="004F60D1">
        <w:rPr>
          <w:rStyle w:val="FontStyle13"/>
          <w:sz w:val="28"/>
          <w:szCs w:val="28"/>
        </w:rPr>
        <w:t>8</w:t>
      </w:r>
      <w:r w:rsidRPr="00437478">
        <w:rPr>
          <w:rStyle w:val="FontStyle13"/>
          <w:sz w:val="28"/>
          <w:szCs w:val="28"/>
        </w:rPr>
        <w:t>.</w:t>
      </w:r>
      <w:r w:rsidRPr="00437478">
        <w:rPr>
          <w:rFonts w:eastAsia="Times New Roman"/>
          <w:color w:val="000000"/>
          <w:sz w:val="28"/>
          <w:szCs w:val="28"/>
        </w:rPr>
        <w:t xml:space="preserve"> </w:t>
      </w:r>
      <w:r w:rsidR="00E512D0" w:rsidRPr="00437478">
        <w:rPr>
          <w:rFonts w:eastAsia="Times New Roman"/>
          <w:color w:val="000000"/>
          <w:sz w:val="28"/>
          <w:szCs w:val="28"/>
        </w:rPr>
        <w:t>В</w:t>
      </w:r>
      <w:r w:rsidRPr="00437478">
        <w:rPr>
          <w:rFonts w:eastAsia="Times New Roman"/>
          <w:color w:val="000000"/>
          <w:sz w:val="28"/>
          <w:szCs w:val="28"/>
        </w:rPr>
        <w:t xml:space="preserve"> структуре доходов – доходы с похожими принципами оценки и признания в учете объединят в две учетные группы: по необменным операциям и по обменным операциям. Информация о доходах каждой из них в </w:t>
      </w:r>
      <w:r w:rsidRPr="00437478">
        <w:rPr>
          <w:rFonts w:eastAsia="Times New Roman"/>
          <w:color w:val="000000"/>
          <w:sz w:val="28"/>
          <w:szCs w:val="28"/>
        </w:rPr>
        <w:lastRenderedPageBreak/>
        <w:t xml:space="preserve">отчетности должна быть раскрыта обособленно. Внутри групп предусмотрено деление доходов на виды </w:t>
      </w:r>
    </w:p>
    <w:tbl>
      <w:tblPr>
        <w:tblW w:w="9750" w:type="dxa"/>
        <w:tblCellMar>
          <w:top w:w="15" w:type="dxa"/>
          <w:left w:w="15" w:type="dxa"/>
          <w:bottom w:w="15" w:type="dxa"/>
          <w:right w:w="15" w:type="dxa"/>
        </w:tblCellMar>
        <w:tblLook w:val="04A0"/>
      </w:tblPr>
      <w:tblGrid>
        <w:gridCol w:w="6142"/>
        <w:gridCol w:w="3608"/>
      </w:tblGrid>
      <w:tr w:rsidR="00463652" w:rsidRPr="00437478" w:rsidTr="000F3138">
        <w:trPr>
          <w:trHeight w:val="406"/>
        </w:trPr>
        <w:tc>
          <w:tcPr>
            <w:tcW w:w="0" w:type="auto"/>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463652" w:rsidRPr="00437478" w:rsidRDefault="00463652" w:rsidP="00035926">
            <w:pPr>
              <w:spacing w:after="300" w:line="288" w:lineRule="atLeast"/>
              <w:rPr>
                <w:rFonts w:eastAsia="Times New Roman"/>
                <w:color w:val="000000"/>
              </w:rPr>
            </w:pPr>
            <w:r w:rsidRPr="00437478">
              <w:rPr>
                <w:rFonts w:eastAsia="Times New Roman"/>
                <w:b/>
                <w:bCs/>
                <w:color w:val="000000"/>
              </w:rPr>
              <w:t>По необменным операциям:</w:t>
            </w:r>
          </w:p>
        </w:tc>
        <w:tc>
          <w:tcPr>
            <w:tcW w:w="0" w:type="auto"/>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463652" w:rsidRPr="00437478" w:rsidRDefault="00463652" w:rsidP="00035926">
            <w:pPr>
              <w:spacing w:after="300" w:line="288" w:lineRule="atLeast"/>
              <w:rPr>
                <w:rFonts w:eastAsia="Times New Roman"/>
                <w:color w:val="000000"/>
              </w:rPr>
            </w:pPr>
            <w:r w:rsidRPr="00437478">
              <w:rPr>
                <w:rFonts w:eastAsia="Times New Roman"/>
                <w:b/>
                <w:bCs/>
                <w:color w:val="000000"/>
              </w:rPr>
              <w:t>По обменным операциям:</w:t>
            </w:r>
          </w:p>
        </w:tc>
      </w:tr>
      <w:tr w:rsidR="00463652" w:rsidRPr="00437478" w:rsidTr="00035926">
        <w:trPr>
          <w:trHeight w:val="450"/>
        </w:trPr>
        <w:tc>
          <w:tcPr>
            <w:tcW w:w="0" w:type="auto"/>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F3138" w:rsidRDefault="00463652" w:rsidP="00035926">
            <w:pPr>
              <w:spacing w:before="100" w:beforeAutospacing="1" w:after="300" w:line="360" w:lineRule="atLeast"/>
              <w:rPr>
                <w:rFonts w:eastAsia="Times New Roman"/>
                <w:color w:val="000000"/>
              </w:rPr>
            </w:pPr>
            <w:r w:rsidRPr="00437478">
              <w:rPr>
                <w:rFonts w:eastAsia="Times New Roman"/>
                <w:color w:val="000000"/>
              </w:rPr>
              <w:t>1. Налоги, сбор</w:t>
            </w:r>
            <w:r w:rsidR="000F3138">
              <w:rPr>
                <w:rFonts w:eastAsia="Times New Roman"/>
                <w:color w:val="000000"/>
              </w:rPr>
              <w:t>ы, пошлины, таможенные платежи.</w:t>
            </w:r>
          </w:p>
          <w:p w:rsidR="00463652" w:rsidRPr="00437478" w:rsidRDefault="00463652" w:rsidP="00035926">
            <w:pPr>
              <w:spacing w:before="100" w:beforeAutospacing="1" w:after="300" w:line="360" w:lineRule="atLeast"/>
              <w:rPr>
                <w:rFonts w:eastAsia="Times New Roman"/>
                <w:color w:val="000000"/>
              </w:rPr>
            </w:pPr>
            <w:r w:rsidRPr="00437478">
              <w:rPr>
                <w:rFonts w:eastAsia="Times New Roman"/>
                <w:color w:val="000000"/>
              </w:rPr>
              <w:t>2. Страховые взносы.</w:t>
            </w:r>
          </w:p>
          <w:p w:rsidR="00463652" w:rsidRPr="00437478" w:rsidRDefault="00463652" w:rsidP="00035926">
            <w:pPr>
              <w:spacing w:before="100" w:beforeAutospacing="1" w:after="300" w:line="360" w:lineRule="atLeast"/>
              <w:rPr>
                <w:rFonts w:eastAsia="Times New Roman"/>
                <w:color w:val="000000"/>
              </w:rPr>
            </w:pPr>
            <w:r w:rsidRPr="00437478">
              <w:rPr>
                <w:rFonts w:eastAsia="Times New Roman"/>
                <w:color w:val="000000"/>
              </w:rPr>
              <w:t>3. Безвозмездные поступления от бюджетов.</w:t>
            </w:r>
          </w:p>
          <w:p w:rsidR="00463652" w:rsidRPr="00437478" w:rsidRDefault="00463652" w:rsidP="00035926">
            <w:pPr>
              <w:spacing w:before="100" w:beforeAutospacing="1" w:after="300" w:line="360" w:lineRule="atLeast"/>
              <w:rPr>
                <w:rFonts w:eastAsia="Times New Roman"/>
                <w:color w:val="000000"/>
              </w:rPr>
            </w:pPr>
            <w:r w:rsidRPr="00437478">
              <w:rPr>
                <w:rFonts w:eastAsia="Times New Roman"/>
                <w:color w:val="000000"/>
              </w:rPr>
              <w:t>4. Штрафы, пени, неустойки, возмещение ущерба.</w:t>
            </w:r>
          </w:p>
          <w:p w:rsidR="00463652" w:rsidRPr="00437478" w:rsidRDefault="00463652" w:rsidP="00035926">
            <w:pPr>
              <w:spacing w:before="100" w:beforeAutospacing="1" w:after="300" w:line="360" w:lineRule="atLeast"/>
              <w:rPr>
                <w:rFonts w:eastAsia="Times New Roman"/>
                <w:color w:val="000000"/>
              </w:rPr>
            </w:pPr>
            <w:r w:rsidRPr="00437478">
              <w:rPr>
                <w:rFonts w:eastAsia="Times New Roman"/>
                <w:color w:val="000000"/>
              </w:rPr>
              <w:t>5. Прочие доходы от необменных операций.</w:t>
            </w:r>
          </w:p>
        </w:tc>
        <w:tc>
          <w:tcPr>
            <w:tcW w:w="0" w:type="auto"/>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463652" w:rsidRPr="00437478" w:rsidRDefault="00463652" w:rsidP="00035926">
            <w:pPr>
              <w:spacing w:before="100" w:beforeAutospacing="1" w:after="300" w:line="360" w:lineRule="atLeast"/>
              <w:rPr>
                <w:rFonts w:eastAsia="Times New Roman"/>
                <w:color w:val="000000"/>
              </w:rPr>
            </w:pPr>
            <w:r w:rsidRPr="00437478">
              <w:rPr>
                <w:rFonts w:eastAsia="Times New Roman"/>
                <w:color w:val="000000"/>
              </w:rPr>
              <w:t>1. Доходы от собственности.</w:t>
            </w:r>
          </w:p>
          <w:p w:rsidR="00463652" w:rsidRPr="00437478" w:rsidRDefault="00463652" w:rsidP="00035926">
            <w:pPr>
              <w:spacing w:before="100" w:beforeAutospacing="1" w:after="300" w:line="360" w:lineRule="atLeast"/>
              <w:rPr>
                <w:rFonts w:eastAsia="Times New Roman"/>
                <w:color w:val="000000"/>
              </w:rPr>
            </w:pPr>
            <w:r w:rsidRPr="00437478">
              <w:rPr>
                <w:rFonts w:eastAsia="Times New Roman"/>
                <w:color w:val="000000"/>
              </w:rPr>
              <w:t>2. Доходы от реализации.</w:t>
            </w:r>
          </w:p>
        </w:tc>
      </w:tr>
    </w:tbl>
    <w:p w:rsidR="00E512D0" w:rsidRPr="00437478" w:rsidRDefault="00E512D0" w:rsidP="000F3138">
      <w:pPr>
        <w:shd w:val="clear" w:color="auto" w:fill="FFFFFF"/>
        <w:spacing w:before="100" w:beforeAutospacing="1"/>
        <w:ind w:firstLine="567"/>
        <w:jc w:val="both"/>
        <w:textAlignment w:val="baseline"/>
        <w:rPr>
          <w:rFonts w:eastAsia="Times New Roman"/>
          <w:color w:val="000000"/>
          <w:sz w:val="28"/>
          <w:szCs w:val="28"/>
        </w:rPr>
      </w:pPr>
      <w:bookmarkStart w:id="2" w:name="4d34og8"/>
      <w:bookmarkEnd w:id="2"/>
      <w:r w:rsidRPr="00437478">
        <w:rPr>
          <w:rFonts w:eastAsia="Times New Roman"/>
          <w:b/>
          <w:bCs/>
          <w:color w:val="000000"/>
          <w:sz w:val="28"/>
          <w:szCs w:val="28"/>
        </w:rPr>
        <w:t>Доходы от субсидии на выполнение госзадания</w:t>
      </w:r>
      <w:r w:rsidRPr="00437478">
        <w:rPr>
          <w:rFonts w:eastAsia="Times New Roman"/>
          <w:color w:val="000000"/>
          <w:sz w:val="28"/>
          <w:szCs w:val="28"/>
        </w:rPr>
        <w:t xml:space="preserve"> отражаются в составе доходов будущих периодов </w:t>
      </w:r>
      <w:r w:rsidR="000F3138">
        <w:rPr>
          <w:rFonts w:eastAsia="Times New Roman"/>
          <w:color w:val="000000"/>
          <w:sz w:val="28"/>
          <w:szCs w:val="28"/>
        </w:rPr>
        <w:t xml:space="preserve"> по счету 401.40 </w:t>
      </w:r>
      <w:r w:rsidRPr="00437478">
        <w:rPr>
          <w:rFonts w:eastAsia="Times New Roman"/>
          <w:color w:val="000000"/>
          <w:sz w:val="28"/>
          <w:szCs w:val="28"/>
        </w:rPr>
        <w:t>на дату возникновения права на получение субсидии. По мере исполнения госзадания доходы включаются в состав доходов от реализации текущего отчетного периода.</w:t>
      </w:r>
      <w:bookmarkStart w:id="3" w:name="2s8eyo1"/>
      <w:bookmarkEnd w:id="3"/>
      <w:r w:rsidR="00FE31D9" w:rsidRPr="00437478">
        <w:rPr>
          <w:rFonts w:eastAsia="Times New Roman"/>
          <w:color w:val="000000"/>
          <w:sz w:val="28"/>
          <w:szCs w:val="28"/>
        </w:rPr>
        <w:t xml:space="preserve"> </w:t>
      </w:r>
      <w:r w:rsidRPr="00437478">
        <w:rPr>
          <w:rFonts w:eastAsia="Times New Roman"/>
          <w:b/>
          <w:bCs/>
          <w:color w:val="000000"/>
          <w:sz w:val="28"/>
          <w:szCs w:val="28"/>
        </w:rPr>
        <w:t>Работы и услуги, полученные от необменных операций</w:t>
      </w:r>
      <w:r w:rsidR="00035926" w:rsidRPr="00437478">
        <w:rPr>
          <w:rFonts w:eastAsia="Times New Roman"/>
          <w:color w:val="000000"/>
          <w:sz w:val="28"/>
          <w:szCs w:val="28"/>
        </w:rPr>
        <w:t xml:space="preserve">, не являются доходом </w:t>
      </w:r>
      <w:r w:rsidRPr="00437478">
        <w:rPr>
          <w:rFonts w:eastAsia="Times New Roman"/>
          <w:color w:val="000000"/>
          <w:sz w:val="28"/>
          <w:szCs w:val="28"/>
        </w:rPr>
        <w:t xml:space="preserve">и не подлежат учету, если информация об их получении раскрывается в отчетности. </w:t>
      </w:r>
      <w:bookmarkStart w:id="4" w:name="2jxsxqh"/>
      <w:bookmarkEnd w:id="4"/>
      <w:r w:rsidR="00FE31D9" w:rsidRPr="00437478">
        <w:rPr>
          <w:rFonts w:eastAsia="Times New Roman"/>
          <w:color w:val="000000"/>
          <w:sz w:val="28"/>
          <w:szCs w:val="28"/>
        </w:rPr>
        <w:t xml:space="preserve"> </w:t>
      </w:r>
      <w:r w:rsidRPr="00437478">
        <w:rPr>
          <w:rFonts w:eastAsia="Times New Roman"/>
          <w:color w:val="000000"/>
          <w:sz w:val="28"/>
          <w:szCs w:val="28"/>
        </w:rPr>
        <w:t>Информацию о доходах от реализации делится по видам деятельности (КФО 2, 4) и раскрывается отдельно.</w:t>
      </w:r>
      <w:r w:rsidR="00035926" w:rsidRPr="00437478">
        <w:rPr>
          <w:rFonts w:eastAsia="Times New Roman"/>
          <w:color w:val="000000"/>
          <w:sz w:val="28"/>
          <w:szCs w:val="28"/>
        </w:rPr>
        <w:t xml:space="preserve"> (СГС «Доходы» 32н)</w:t>
      </w:r>
    </w:p>
    <w:p w:rsidR="000F3138" w:rsidRDefault="004F60D1" w:rsidP="000F3138">
      <w:pPr>
        <w:shd w:val="clear" w:color="auto" w:fill="FFFFFF"/>
        <w:spacing w:before="100" w:beforeAutospacing="1" w:after="300"/>
        <w:ind w:firstLine="567"/>
        <w:jc w:val="both"/>
        <w:textAlignment w:val="baseline"/>
        <w:rPr>
          <w:rFonts w:eastAsia="Times New Roman"/>
          <w:color w:val="000000"/>
          <w:sz w:val="28"/>
          <w:szCs w:val="28"/>
        </w:rPr>
      </w:pPr>
      <w:r>
        <w:rPr>
          <w:rFonts w:eastAsia="Times New Roman"/>
          <w:color w:val="000000"/>
          <w:sz w:val="28"/>
          <w:szCs w:val="28"/>
        </w:rPr>
        <w:t>59</w:t>
      </w:r>
      <w:r w:rsidR="00EE750D" w:rsidRPr="00437478">
        <w:rPr>
          <w:rFonts w:eastAsia="Times New Roman"/>
          <w:color w:val="000000"/>
          <w:sz w:val="28"/>
          <w:szCs w:val="28"/>
        </w:rPr>
        <w:t xml:space="preserve">. </w:t>
      </w:r>
      <w:r w:rsidR="00035926" w:rsidRPr="00437478">
        <w:rPr>
          <w:rFonts w:eastAsia="Times New Roman"/>
          <w:color w:val="000000"/>
          <w:sz w:val="28"/>
          <w:szCs w:val="28"/>
        </w:rPr>
        <w:t>Стандарт</w:t>
      </w:r>
      <w:r w:rsidR="00EE750D" w:rsidRPr="00437478">
        <w:rPr>
          <w:rFonts w:eastAsia="Times New Roman"/>
          <w:color w:val="000000"/>
          <w:sz w:val="28"/>
          <w:szCs w:val="28"/>
        </w:rPr>
        <w:t xml:space="preserve"> «Учетная политика, оценочные значения и ошибки» № 274н</w:t>
      </w:r>
      <w:r w:rsidR="000F3138">
        <w:rPr>
          <w:rFonts w:eastAsia="Times New Roman"/>
          <w:color w:val="000000"/>
          <w:sz w:val="28"/>
          <w:szCs w:val="28"/>
        </w:rPr>
        <w:t xml:space="preserve"> устанавливает единые </w:t>
      </w:r>
      <w:r w:rsidR="00035926" w:rsidRPr="00437478">
        <w:rPr>
          <w:rFonts w:eastAsia="Times New Roman"/>
          <w:color w:val="000000"/>
          <w:sz w:val="28"/>
          <w:szCs w:val="28"/>
        </w:rPr>
        <w:t>требования к формированию, утверждению и изменению учетной политики, а также правила отражения в бухгалтерской отчетности последствий изменения учетной политики, оценочных</w:t>
      </w:r>
      <w:r w:rsidR="00EE750D" w:rsidRPr="00437478">
        <w:rPr>
          <w:rFonts w:eastAsia="Times New Roman"/>
          <w:color w:val="000000"/>
          <w:sz w:val="28"/>
          <w:szCs w:val="28"/>
        </w:rPr>
        <w:t xml:space="preserve"> значений и исправлений ошибок.</w:t>
      </w:r>
      <w:r w:rsidR="00FE31D9" w:rsidRPr="00437478">
        <w:rPr>
          <w:rFonts w:eastAsia="Times New Roman"/>
          <w:color w:val="000000"/>
          <w:sz w:val="28"/>
          <w:szCs w:val="28"/>
        </w:rPr>
        <w:t xml:space="preserve"> </w:t>
      </w:r>
      <w:r w:rsidR="00035926" w:rsidRPr="00437478">
        <w:rPr>
          <w:rFonts w:eastAsia="Times New Roman"/>
          <w:color w:val="000000"/>
          <w:sz w:val="28"/>
          <w:szCs w:val="28"/>
        </w:rPr>
        <w:t>Стандарт раскрывает такие понятия, как перспективное и ретроспективное применение измененной учетной политики, оценочное значение, перспективное признание результатов изменения оценочного значения, ретроспективный пересчет бухгалтерской (финансовой) отчетности.</w:t>
      </w:r>
      <w:r w:rsidR="00FE31D9" w:rsidRPr="00437478">
        <w:rPr>
          <w:rFonts w:eastAsia="Times New Roman"/>
          <w:color w:val="000000"/>
          <w:sz w:val="28"/>
          <w:szCs w:val="28"/>
        </w:rPr>
        <w:t xml:space="preserve"> </w:t>
      </w:r>
      <w:r w:rsidR="00035926" w:rsidRPr="00437478">
        <w:rPr>
          <w:rFonts w:eastAsia="Times New Roman"/>
          <w:color w:val="000000"/>
          <w:sz w:val="28"/>
          <w:szCs w:val="28"/>
        </w:rPr>
        <w:t>Учетную политику</w:t>
      </w:r>
      <w:r w:rsidR="0017295A" w:rsidRPr="00437478">
        <w:rPr>
          <w:rFonts w:eastAsia="Times New Roman"/>
          <w:color w:val="000000"/>
          <w:sz w:val="28"/>
          <w:szCs w:val="28"/>
        </w:rPr>
        <w:t xml:space="preserve"> учреждение</w:t>
      </w:r>
      <w:r w:rsidR="00035926" w:rsidRPr="00437478">
        <w:rPr>
          <w:rFonts w:eastAsia="Times New Roman"/>
          <w:color w:val="000000"/>
          <w:sz w:val="28"/>
          <w:szCs w:val="28"/>
        </w:rPr>
        <w:t> составля</w:t>
      </w:r>
      <w:r w:rsidR="0017295A" w:rsidRPr="00437478">
        <w:rPr>
          <w:rFonts w:eastAsia="Times New Roman"/>
          <w:color w:val="000000"/>
          <w:sz w:val="28"/>
          <w:szCs w:val="28"/>
        </w:rPr>
        <w:t>ет</w:t>
      </w:r>
      <w:r w:rsidR="00035926" w:rsidRPr="00437478">
        <w:rPr>
          <w:rFonts w:eastAsia="Times New Roman"/>
          <w:color w:val="000000"/>
          <w:sz w:val="28"/>
          <w:szCs w:val="28"/>
        </w:rPr>
        <w:t> самостоятельно, исходя из своей структуры, отраслевых и иных особенностей д</w:t>
      </w:r>
      <w:r w:rsidR="0017295A" w:rsidRPr="00437478">
        <w:rPr>
          <w:rFonts w:eastAsia="Times New Roman"/>
          <w:color w:val="000000"/>
          <w:sz w:val="28"/>
          <w:szCs w:val="28"/>
        </w:rPr>
        <w:t xml:space="preserve">еятельности. При этом учреждение </w:t>
      </w:r>
      <w:r w:rsidR="00035926" w:rsidRPr="00437478">
        <w:rPr>
          <w:rFonts w:eastAsia="Times New Roman"/>
          <w:color w:val="000000"/>
          <w:sz w:val="28"/>
          <w:szCs w:val="28"/>
        </w:rPr>
        <w:t>мо</w:t>
      </w:r>
      <w:r w:rsidR="0017295A" w:rsidRPr="00437478">
        <w:rPr>
          <w:rFonts w:eastAsia="Times New Roman"/>
          <w:color w:val="000000"/>
          <w:sz w:val="28"/>
          <w:szCs w:val="28"/>
        </w:rPr>
        <w:t>жет</w:t>
      </w:r>
      <w:r w:rsidR="00035926" w:rsidRPr="00437478">
        <w:rPr>
          <w:rFonts w:eastAsia="Times New Roman"/>
          <w:color w:val="000000"/>
          <w:sz w:val="28"/>
          <w:szCs w:val="28"/>
        </w:rPr>
        <w:t xml:space="preserve"> следовать учетной политике учредителя. Состав учетной политики соответств</w:t>
      </w:r>
      <w:r w:rsidR="0017295A" w:rsidRPr="00437478">
        <w:rPr>
          <w:rFonts w:eastAsia="Times New Roman"/>
          <w:color w:val="000000"/>
          <w:sz w:val="28"/>
          <w:szCs w:val="28"/>
        </w:rPr>
        <w:t>ует</w:t>
      </w:r>
      <w:r w:rsidR="00035926" w:rsidRPr="00437478">
        <w:rPr>
          <w:rFonts w:eastAsia="Times New Roman"/>
          <w:color w:val="000000"/>
          <w:sz w:val="28"/>
          <w:szCs w:val="28"/>
        </w:rPr>
        <w:t xml:space="preserve"> требованиям п. 9 Стандарта. Указанный пункт имеет сходства с п.6 Инструкции №157</w:t>
      </w:r>
      <w:r w:rsidR="0017295A" w:rsidRPr="00437478">
        <w:rPr>
          <w:rFonts w:eastAsia="Times New Roman"/>
          <w:color w:val="000000"/>
          <w:sz w:val="28"/>
          <w:szCs w:val="28"/>
        </w:rPr>
        <w:t>н</w:t>
      </w:r>
      <w:r w:rsidR="000F3138">
        <w:rPr>
          <w:rFonts w:eastAsia="Times New Roman"/>
          <w:color w:val="000000"/>
          <w:sz w:val="28"/>
          <w:szCs w:val="28"/>
        </w:rPr>
        <w:t>.</w:t>
      </w:r>
    </w:p>
    <w:p w:rsidR="00072C4D" w:rsidRDefault="00035926" w:rsidP="00072C4D">
      <w:pPr>
        <w:shd w:val="clear" w:color="auto" w:fill="FFFFFF"/>
        <w:spacing w:before="100" w:beforeAutospacing="1" w:after="300"/>
        <w:ind w:firstLine="567"/>
        <w:jc w:val="both"/>
        <w:textAlignment w:val="baseline"/>
        <w:rPr>
          <w:rFonts w:eastAsia="Times New Roman"/>
          <w:color w:val="000000"/>
          <w:sz w:val="28"/>
          <w:szCs w:val="28"/>
        </w:rPr>
      </w:pPr>
      <w:r w:rsidRPr="00437478">
        <w:rPr>
          <w:rFonts w:eastAsia="Times New Roman"/>
          <w:color w:val="000000"/>
          <w:sz w:val="28"/>
          <w:szCs w:val="28"/>
        </w:rPr>
        <w:t>Оценочное значение</w:t>
      </w:r>
      <w:r w:rsidR="00FE31D9" w:rsidRPr="00437478">
        <w:rPr>
          <w:rFonts w:eastAsia="Times New Roman"/>
          <w:color w:val="000000"/>
          <w:sz w:val="28"/>
          <w:szCs w:val="28"/>
        </w:rPr>
        <w:t xml:space="preserve"> </w:t>
      </w:r>
      <w:r w:rsidRPr="00437478">
        <w:rPr>
          <w:rFonts w:eastAsia="Times New Roman"/>
          <w:color w:val="000000"/>
          <w:sz w:val="28"/>
          <w:szCs w:val="28"/>
        </w:rPr>
        <w:t>– это рассчитанное или приблизительно определенное значение какого-либо показателя, необходимого для ведения бухучета и отражаемого в бухгалтерской отчетности, когда отсутствует точный способ его определения.</w:t>
      </w:r>
      <w:r w:rsidR="000F3138">
        <w:rPr>
          <w:rFonts w:eastAsia="Times New Roman"/>
          <w:color w:val="000000"/>
          <w:sz w:val="28"/>
          <w:szCs w:val="28"/>
        </w:rPr>
        <w:t xml:space="preserve"> </w:t>
      </w:r>
      <w:r w:rsidRPr="00437478">
        <w:rPr>
          <w:rFonts w:eastAsia="Times New Roman"/>
          <w:color w:val="000000"/>
          <w:sz w:val="28"/>
          <w:szCs w:val="28"/>
        </w:rPr>
        <w:t>К оценочным значениям относятся</w:t>
      </w:r>
      <w:bookmarkStart w:id="5" w:name="z337ya"/>
      <w:bookmarkEnd w:id="5"/>
      <w:r w:rsidR="000F3138">
        <w:rPr>
          <w:rFonts w:eastAsia="Times New Roman"/>
          <w:color w:val="000000"/>
          <w:sz w:val="28"/>
          <w:szCs w:val="28"/>
        </w:rPr>
        <w:t xml:space="preserve">: </w:t>
      </w:r>
      <w:r w:rsidRPr="00437478">
        <w:rPr>
          <w:rFonts w:eastAsia="Times New Roman"/>
          <w:color w:val="000000"/>
          <w:sz w:val="28"/>
          <w:szCs w:val="28"/>
        </w:rPr>
        <w:t>1. Сроки полезного использования объектов основных ср</w:t>
      </w:r>
      <w:r w:rsidR="00FE31D9" w:rsidRPr="00437478">
        <w:rPr>
          <w:rFonts w:eastAsia="Times New Roman"/>
          <w:color w:val="000000"/>
          <w:sz w:val="28"/>
          <w:szCs w:val="28"/>
        </w:rPr>
        <w:t xml:space="preserve">едств и нематериальных активов. 2. Величины оценочных резервов. </w:t>
      </w:r>
      <w:r w:rsidRPr="00437478">
        <w:rPr>
          <w:rFonts w:eastAsia="Times New Roman"/>
          <w:color w:val="000000"/>
          <w:sz w:val="28"/>
          <w:szCs w:val="28"/>
        </w:rPr>
        <w:t>3. Велич</w:t>
      </w:r>
      <w:r w:rsidR="00FE31D9" w:rsidRPr="00437478">
        <w:rPr>
          <w:rFonts w:eastAsia="Times New Roman"/>
          <w:color w:val="000000"/>
          <w:sz w:val="28"/>
          <w:szCs w:val="28"/>
        </w:rPr>
        <w:t xml:space="preserve">ины амортизационных отчислений. </w:t>
      </w:r>
      <w:r w:rsidRPr="00437478">
        <w:rPr>
          <w:rFonts w:eastAsia="Times New Roman"/>
          <w:color w:val="000000"/>
          <w:sz w:val="28"/>
          <w:szCs w:val="28"/>
        </w:rPr>
        <w:t xml:space="preserve">4. Величины стоимости нефинансовых активов в случаях, </w:t>
      </w:r>
      <w:r w:rsidRPr="00437478">
        <w:rPr>
          <w:rFonts w:eastAsia="Times New Roman"/>
          <w:color w:val="000000"/>
          <w:sz w:val="28"/>
          <w:szCs w:val="28"/>
        </w:rPr>
        <w:lastRenderedPageBreak/>
        <w:t>предусмотренных федеральными и (или) отраслевыми стандартами бухгалтерского учета для органи</w:t>
      </w:r>
      <w:r w:rsidR="00FE31D9" w:rsidRPr="00437478">
        <w:rPr>
          <w:rFonts w:eastAsia="Times New Roman"/>
          <w:color w:val="000000"/>
          <w:sz w:val="28"/>
          <w:szCs w:val="28"/>
        </w:rPr>
        <w:t xml:space="preserve">заций государственного сектора. </w:t>
      </w:r>
      <w:r w:rsidRPr="00437478">
        <w:rPr>
          <w:rFonts w:eastAsia="Times New Roman"/>
          <w:color w:val="000000"/>
          <w:sz w:val="28"/>
          <w:szCs w:val="28"/>
        </w:rPr>
        <w:t>5. Иные значения показателя, необходимого для ведения бухгалтерского учета и (или) отражаемого в бухгалтерской (финансовой) отчетности, рассчитываемые или приблизительно (оценочно) определяемые на основе экспертных заключений (профессиональных суждений) при отсутствии т</w:t>
      </w:r>
      <w:r w:rsidR="000F3138">
        <w:rPr>
          <w:rFonts w:eastAsia="Times New Roman"/>
          <w:color w:val="000000"/>
          <w:sz w:val="28"/>
          <w:szCs w:val="28"/>
        </w:rPr>
        <w:t xml:space="preserve">очного способа его определения. </w:t>
      </w:r>
      <w:r w:rsidRPr="00437478">
        <w:rPr>
          <w:rFonts w:eastAsia="Times New Roman"/>
          <w:color w:val="000000"/>
          <w:sz w:val="28"/>
          <w:szCs w:val="28"/>
        </w:rPr>
        <w:t>Изменение оценочного значения нельзя признать изменением учетной политики, а также исправлением ошибки. Оно отражается в бухгалтерской отчетности перспективно. Однако изменение метода определения оценочного значения - это уже изменение учетной политики. Его следует раскрывать в отчетности.</w:t>
      </w:r>
    </w:p>
    <w:p w:rsidR="00035926" w:rsidRPr="00437478" w:rsidRDefault="00035926" w:rsidP="00072C4D">
      <w:pPr>
        <w:shd w:val="clear" w:color="auto" w:fill="FFFFFF"/>
        <w:spacing w:before="100" w:beforeAutospacing="1" w:after="300"/>
        <w:ind w:firstLine="567"/>
        <w:jc w:val="both"/>
        <w:textAlignment w:val="baseline"/>
        <w:rPr>
          <w:rFonts w:eastAsia="Times New Roman"/>
          <w:color w:val="000000"/>
          <w:sz w:val="28"/>
          <w:szCs w:val="28"/>
        </w:rPr>
      </w:pPr>
      <w:r w:rsidRPr="00437478">
        <w:rPr>
          <w:rFonts w:eastAsia="Times New Roman"/>
          <w:b/>
          <w:bCs/>
          <w:color w:val="000000"/>
          <w:sz w:val="28"/>
          <w:szCs w:val="28"/>
        </w:rPr>
        <w:t>Отражение исправлений ошибок в бухгалтерской отчетности</w:t>
      </w:r>
    </w:p>
    <w:p w:rsidR="00072C4D" w:rsidRDefault="00035926" w:rsidP="00072C4D">
      <w:pPr>
        <w:shd w:val="clear" w:color="auto" w:fill="FFFFFF"/>
        <w:spacing w:beforeAutospacing="1" w:line="360" w:lineRule="atLeast"/>
        <w:ind w:firstLine="567"/>
        <w:jc w:val="both"/>
        <w:textAlignment w:val="baseline"/>
        <w:rPr>
          <w:rFonts w:eastAsia="Times New Roman"/>
          <w:color w:val="000000"/>
          <w:sz w:val="28"/>
          <w:szCs w:val="28"/>
        </w:rPr>
      </w:pPr>
      <w:bookmarkStart w:id="6" w:name="3j2qqm3"/>
      <w:bookmarkEnd w:id="6"/>
      <w:r w:rsidRPr="00437478">
        <w:rPr>
          <w:rFonts w:eastAsia="Times New Roman"/>
          <w:color w:val="000000"/>
          <w:sz w:val="28"/>
          <w:szCs w:val="28"/>
        </w:rPr>
        <w:t xml:space="preserve">Корректировать уже утвержденную и сданную отчетность нельзя. Все исправления необходимо вносить в отчет за тот период, </w:t>
      </w:r>
      <w:r w:rsidR="00072C4D">
        <w:rPr>
          <w:rFonts w:eastAsia="Times New Roman"/>
          <w:color w:val="000000"/>
          <w:sz w:val="28"/>
          <w:szCs w:val="28"/>
        </w:rPr>
        <w:t>в котором была выявлена ошибка.</w:t>
      </w:r>
    </w:p>
    <w:p w:rsidR="00035926" w:rsidRPr="00437478" w:rsidRDefault="00035926" w:rsidP="00072C4D">
      <w:pPr>
        <w:shd w:val="clear" w:color="auto" w:fill="FFFFFF"/>
        <w:spacing w:beforeAutospacing="1" w:line="360" w:lineRule="atLeast"/>
        <w:jc w:val="both"/>
        <w:textAlignment w:val="baseline"/>
        <w:rPr>
          <w:rFonts w:eastAsia="Times New Roman"/>
          <w:color w:val="000000"/>
          <w:sz w:val="28"/>
          <w:szCs w:val="28"/>
        </w:rPr>
      </w:pPr>
      <w:r w:rsidRPr="00437478">
        <w:rPr>
          <w:rFonts w:eastAsia="Times New Roman"/>
          <w:b/>
          <w:bCs/>
          <w:color w:val="000000"/>
          <w:sz w:val="28"/>
          <w:szCs w:val="28"/>
        </w:rPr>
        <w:t>«Порядок исправления ошибки в бухгалтерской отчетности»</w:t>
      </w:r>
    </w:p>
    <w:tbl>
      <w:tblPr>
        <w:tblW w:w="9345" w:type="dxa"/>
        <w:tblCellMar>
          <w:top w:w="105" w:type="dxa"/>
          <w:left w:w="105" w:type="dxa"/>
          <w:bottom w:w="105" w:type="dxa"/>
          <w:right w:w="105" w:type="dxa"/>
        </w:tblCellMar>
        <w:tblLook w:val="04A0"/>
      </w:tblPr>
      <w:tblGrid>
        <w:gridCol w:w="4665"/>
        <w:gridCol w:w="4680"/>
      </w:tblGrid>
      <w:tr w:rsidR="00035926" w:rsidRPr="00437478" w:rsidTr="00035926">
        <w:trPr>
          <w:trHeight w:val="450"/>
        </w:trPr>
        <w:tc>
          <w:tcPr>
            <w:tcW w:w="444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b/>
                <w:bCs/>
                <w:color w:val="000000"/>
                <w:sz w:val="28"/>
                <w:szCs w:val="28"/>
              </w:rPr>
              <w:t>Период обнаружения ошибки</w:t>
            </w:r>
          </w:p>
        </w:tc>
        <w:tc>
          <w:tcPr>
            <w:tcW w:w="44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b/>
                <w:bCs/>
                <w:color w:val="000000"/>
                <w:sz w:val="28"/>
                <w:szCs w:val="28"/>
              </w:rPr>
              <w:t>Правила исправления ошибки</w:t>
            </w:r>
          </w:p>
        </w:tc>
      </w:tr>
      <w:tr w:rsidR="00035926" w:rsidRPr="00437478" w:rsidTr="00035926">
        <w:trPr>
          <w:trHeight w:val="450"/>
        </w:trPr>
        <w:tc>
          <w:tcPr>
            <w:tcW w:w="444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color w:val="000000"/>
                <w:sz w:val="28"/>
                <w:szCs w:val="28"/>
              </w:rPr>
              <w:t>Выявлена в ходе осуществления внутреннего контроля после даты подписания отчетности, но до предельной даты ее представления.</w:t>
            </w:r>
          </w:p>
        </w:tc>
        <w:tc>
          <w:tcPr>
            <w:tcW w:w="44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color w:val="000000"/>
                <w:sz w:val="28"/>
                <w:szCs w:val="28"/>
              </w:rPr>
              <w:t>1. Необходимо сделать дополнительную бух. запись (способом «красное сторно» и дополнительная запись) на последнюю о</w:t>
            </w:r>
            <w:r w:rsidR="00072C4D">
              <w:rPr>
                <w:rFonts w:eastAsia="Times New Roman"/>
                <w:color w:val="000000"/>
                <w:sz w:val="28"/>
                <w:szCs w:val="28"/>
              </w:rPr>
              <w:t xml:space="preserve">тчетную дату отчетного периода. </w:t>
            </w:r>
            <w:r w:rsidRPr="00437478">
              <w:rPr>
                <w:rFonts w:eastAsia="Times New Roman"/>
                <w:color w:val="000000"/>
                <w:sz w:val="28"/>
                <w:szCs w:val="28"/>
              </w:rPr>
              <w:t>2. Уточнить отчетность.</w:t>
            </w:r>
          </w:p>
        </w:tc>
      </w:tr>
      <w:tr w:rsidR="00035926" w:rsidRPr="00437478" w:rsidTr="00035926">
        <w:trPr>
          <w:trHeight w:val="450"/>
        </w:trPr>
        <w:tc>
          <w:tcPr>
            <w:tcW w:w="444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color w:val="000000"/>
                <w:sz w:val="28"/>
                <w:szCs w:val="28"/>
              </w:rPr>
              <w:t>Выявлена в ходе камеральной проверки отчетности после предельной даты представления отчетности, но до даты принятия уполномоченным органом</w:t>
            </w:r>
          </w:p>
        </w:tc>
        <w:tc>
          <w:tcPr>
            <w:tcW w:w="44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color w:val="000000"/>
                <w:sz w:val="28"/>
                <w:szCs w:val="28"/>
              </w:rPr>
              <w:t>1. Необходимо сделать дополнительную бух. запись (способом «красное сторно» и дополнительная запи</w:t>
            </w:r>
            <w:r w:rsidR="00072C4D">
              <w:rPr>
                <w:rFonts w:eastAsia="Times New Roman"/>
                <w:color w:val="000000"/>
                <w:sz w:val="28"/>
                <w:szCs w:val="28"/>
              </w:rPr>
              <w:t xml:space="preserve">сь) на конец отчетного периода. </w:t>
            </w:r>
            <w:r w:rsidRPr="00437478">
              <w:rPr>
                <w:rFonts w:eastAsia="Times New Roman"/>
                <w:color w:val="000000"/>
                <w:sz w:val="28"/>
                <w:szCs w:val="28"/>
              </w:rPr>
              <w:t>2. Исправить отчетность. Основанием исправления указать: решение уполномоченного органа.</w:t>
            </w:r>
          </w:p>
        </w:tc>
      </w:tr>
      <w:tr w:rsidR="00035926" w:rsidRPr="00437478" w:rsidTr="00035926">
        <w:trPr>
          <w:trHeight w:val="450"/>
        </w:trPr>
        <w:tc>
          <w:tcPr>
            <w:tcW w:w="444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color w:val="000000"/>
                <w:sz w:val="28"/>
                <w:szCs w:val="28"/>
              </w:rPr>
              <w:t xml:space="preserve">Выявлена в ходе внутреннего и внешнего контроля, аудита после даты принятия отчетности, но до </w:t>
            </w:r>
            <w:r w:rsidRPr="00437478">
              <w:rPr>
                <w:rFonts w:eastAsia="Times New Roman"/>
                <w:color w:val="000000"/>
                <w:sz w:val="28"/>
                <w:szCs w:val="28"/>
              </w:rPr>
              <w:lastRenderedPageBreak/>
              <w:t>даты ее утверждения.</w:t>
            </w:r>
          </w:p>
        </w:tc>
        <w:tc>
          <w:tcPr>
            <w:tcW w:w="44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color w:val="000000"/>
                <w:sz w:val="28"/>
                <w:szCs w:val="28"/>
              </w:rPr>
              <w:lastRenderedPageBreak/>
              <w:t>1. Необходимо сделать дополнительную бух. запись (способом «красное сторно» и дополнительная запи</w:t>
            </w:r>
            <w:r w:rsidR="00072C4D">
              <w:rPr>
                <w:rFonts w:eastAsia="Times New Roman"/>
                <w:color w:val="000000"/>
                <w:sz w:val="28"/>
                <w:szCs w:val="28"/>
              </w:rPr>
              <w:t xml:space="preserve">сь) на конец </w:t>
            </w:r>
            <w:r w:rsidR="00072C4D">
              <w:rPr>
                <w:rFonts w:eastAsia="Times New Roman"/>
                <w:color w:val="000000"/>
                <w:sz w:val="28"/>
                <w:szCs w:val="28"/>
              </w:rPr>
              <w:lastRenderedPageBreak/>
              <w:t xml:space="preserve">отчетного периода. </w:t>
            </w:r>
            <w:r w:rsidRPr="00437478">
              <w:rPr>
                <w:rFonts w:eastAsia="Times New Roman"/>
                <w:color w:val="000000"/>
                <w:sz w:val="28"/>
                <w:szCs w:val="28"/>
              </w:rPr>
              <w:t>2. Исправить отчетность. Основанием исправления указать: решение уполномоченного органа.</w:t>
            </w:r>
          </w:p>
        </w:tc>
      </w:tr>
    </w:tbl>
    <w:p w:rsidR="00072C4D" w:rsidRDefault="00035926" w:rsidP="00072C4D">
      <w:pPr>
        <w:shd w:val="clear" w:color="auto" w:fill="FFFFFF"/>
        <w:spacing w:beforeAutospacing="1" w:line="360" w:lineRule="atLeast"/>
        <w:ind w:firstLine="567"/>
        <w:jc w:val="both"/>
        <w:textAlignment w:val="baseline"/>
        <w:rPr>
          <w:rFonts w:eastAsia="Times New Roman"/>
          <w:color w:val="000000"/>
          <w:sz w:val="28"/>
          <w:szCs w:val="28"/>
        </w:rPr>
      </w:pPr>
      <w:bookmarkStart w:id="7" w:name="1y810tw"/>
      <w:bookmarkStart w:id="8" w:name="2xcytpi"/>
      <w:bookmarkStart w:id="9" w:name="1ci93xb"/>
      <w:bookmarkStart w:id="10" w:name="4i7ojhp"/>
      <w:bookmarkEnd w:id="7"/>
      <w:bookmarkEnd w:id="8"/>
      <w:bookmarkEnd w:id="9"/>
      <w:bookmarkEnd w:id="10"/>
      <w:r w:rsidRPr="00437478">
        <w:rPr>
          <w:rFonts w:eastAsia="Times New Roman"/>
          <w:color w:val="000000"/>
          <w:sz w:val="28"/>
          <w:szCs w:val="28"/>
        </w:rPr>
        <w:lastRenderedPageBreak/>
        <w:t>Если ошибка, допущенная при отражении операций в учете, обнаружена в текущем году, то ее исправить несложно, необходимо руководствоваться действующими правилами.</w:t>
      </w:r>
      <w:bookmarkStart w:id="11" w:name="3whwml4"/>
      <w:bookmarkEnd w:id="11"/>
      <w:r w:rsidR="00072C4D">
        <w:rPr>
          <w:rFonts w:eastAsia="Times New Roman"/>
          <w:color w:val="000000"/>
          <w:sz w:val="28"/>
          <w:szCs w:val="28"/>
        </w:rPr>
        <w:t xml:space="preserve"> </w:t>
      </w:r>
    </w:p>
    <w:p w:rsidR="00035926" w:rsidRPr="00072C4D" w:rsidRDefault="00035926" w:rsidP="00072C4D">
      <w:pPr>
        <w:shd w:val="clear" w:color="auto" w:fill="FFFFFF"/>
        <w:spacing w:beforeAutospacing="1" w:line="360" w:lineRule="atLeast"/>
        <w:ind w:firstLine="567"/>
        <w:jc w:val="both"/>
        <w:textAlignment w:val="baseline"/>
        <w:rPr>
          <w:rFonts w:eastAsia="Times New Roman"/>
          <w:color w:val="000000"/>
          <w:sz w:val="28"/>
          <w:szCs w:val="28"/>
        </w:rPr>
      </w:pPr>
      <w:r w:rsidRPr="00437478">
        <w:rPr>
          <w:rFonts w:eastAsia="Times New Roman"/>
          <w:color w:val="000000"/>
          <w:sz w:val="28"/>
          <w:szCs w:val="28"/>
        </w:rPr>
        <w:t>Старые ошибки исправить сложнее. Если год закончился и отчетность утверждена, то счета, финансового результата текущего года (401.10 и 401.20), уже сведены на счет 401.30. В течение года счет 401.30 применять для создания корректирующих проводок, относящихся к прошлым отчетным периодам, нельзя.</w:t>
      </w:r>
      <w:bookmarkStart w:id="12" w:name="2bn6wsx"/>
      <w:bookmarkEnd w:id="12"/>
      <w:r w:rsidR="00FE31D9" w:rsidRPr="00437478">
        <w:rPr>
          <w:rFonts w:eastAsia="Times New Roman"/>
          <w:color w:val="000000"/>
          <w:sz w:val="28"/>
          <w:szCs w:val="28"/>
        </w:rPr>
        <w:t xml:space="preserve"> </w:t>
      </w:r>
      <w:r w:rsidRPr="00437478">
        <w:rPr>
          <w:rFonts w:eastAsia="Times New Roman"/>
          <w:color w:val="000000"/>
          <w:sz w:val="28"/>
          <w:szCs w:val="28"/>
        </w:rPr>
        <w:t>В зависимости от характера и периода ошибки исправления нужно вносить с использов</w:t>
      </w:r>
      <w:r w:rsidR="00072C4D">
        <w:rPr>
          <w:rFonts w:eastAsia="Times New Roman"/>
          <w:color w:val="000000"/>
          <w:sz w:val="28"/>
          <w:szCs w:val="28"/>
        </w:rPr>
        <w:t xml:space="preserve">анием специальных новых счетов. </w:t>
      </w:r>
      <w:r w:rsidRPr="00437478">
        <w:rPr>
          <w:rFonts w:eastAsia="Times New Roman"/>
          <w:b/>
          <w:bCs/>
          <w:color w:val="000000"/>
          <w:sz w:val="28"/>
          <w:szCs w:val="28"/>
        </w:rPr>
        <w:t>«Исправление старых ошибок»</w:t>
      </w:r>
    </w:p>
    <w:tbl>
      <w:tblPr>
        <w:tblW w:w="9345" w:type="dxa"/>
        <w:tblCellMar>
          <w:top w:w="105" w:type="dxa"/>
          <w:left w:w="105" w:type="dxa"/>
          <w:bottom w:w="105" w:type="dxa"/>
          <w:right w:w="105" w:type="dxa"/>
        </w:tblCellMar>
        <w:tblLook w:val="04A0"/>
      </w:tblPr>
      <w:tblGrid>
        <w:gridCol w:w="3165"/>
        <w:gridCol w:w="1930"/>
        <w:gridCol w:w="2614"/>
        <w:gridCol w:w="1636"/>
      </w:tblGrid>
      <w:tr w:rsidR="00035926" w:rsidRPr="00437478" w:rsidTr="00035926">
        <w:trPr>
          <w:trHeight w:val="450"/>
        </w:trPr>
        <w:tc>
          <w:tcPr>
            <w:tcW w:w="3315" w:type="dxa"/>
            <w:vMerge w:val="restar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b/>
                <w:bCs/>
                <w:color w:val="000000"/>
                <w:sz w:val="28"/>
                <w:szCs w:val="28"/>
              </w:rPr>
              <w:t>Период ошибки</w:t>
            </w:r>
          </w:p>
        </w:tc>
        <w:tc>
          <w:tcPr>
            <w:tcW w:w="5580" w:type="dxa"/>
            <w:gridSpan w:val="3"/>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b/>
                <w:bCs/>
                <w:color w:val="000000"/>
                <w:sz w:val="28"/>
                <w:szCs w:val="28"/>
              </w:rPr>
              <w:t>Исправляем</w:t>
            </w:r>
          </w:p>
        </w:tc>
      </w:tr>
      <w:tr w:rsidR="00035926" w:rsidRPr="00437478" w:rsidTr="00035926">
        <w:trPr>
          <w:trHeight w:val="450"/>
        </w:trPr>
        <w:tc>
          <w:tcPr>
            <w:tcW w:w="0" w:type="auto"/>
            <w:vMerge/>
            <w:tcBorders>
              <w:top w:val="single" w:sz="6" w:space="0" w:color="333333"/>
              <w:left w:val="single" w:sz="6" w:space="0" w:color="333333"/>
              <w:bottom w:val="single" w:sz="6" w:space="0" w:color="333333"/>
              <w:right w:val="single" w:sz="6" w:space="0" w:color="333333"/>
            </w:tcBorders>
            <w:hideMark/>
          </w:tcPr>
          <w:p w:rsidR="00035926" w:rsidRPr="00437478" w:rsidRDefault="00035926" w:rsidP="00035926">
            <w:pPr>
              <w:jc w:val="both"/>
              <w:rPr>
                <w:rFonts w:eastAsia="Times New Roman"/>
                <w:color w:val="000000"/>
                <w:sz w:val="28"/>
                <w:szCs w:val="28"/>
              </w:rPr>
            </w:pPr>
          </w:p>
        </w:tc>
        <w:tc>
          <w:tcPr>
            <w:tcW w:w="17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b/>
                <w:bCs/>
                <w:color w:val="000000"/>
                <w:sz w:val="28"/>
                <w:szCs w:val="28"/>
              </w:rPr>
              <w:t>Финансовый результат</w:t>
            </w:r>
          </w:p>
        </w:tc>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b/>
                <w:bCs/>
                <w:color w:val="000000"/>
                <w:sz w:val="28"/>
                <w:szCs w:val="28"/>
              </w:rPr>
              <w:t>Консолидируемые расчеты</w:t>
            </w:r>
          </w:p>
        </w:tc>
        <w:tc>
          <w:tcPr>
            <w:tcW w:w="133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b/>
                <w:bCs/>
                <w:color w:val="000000"/>
                <w:sz w:val="28"/>
                <w:szCs w:val="28"/>
              </w:rPr>
              <w:t>Иное</w:t>
            </w:r>
          </w:p>
        </w:tc>
      </w:tr>
      <w:tr w:rsidR="00035926" w:rsidRPr="00437478" w:rsidTr="00035926">
        <w:trPr>
          <w:trHeight w:val="450"/>
        </w:trPr>
        <w:tc>
          <w:tcPr>
            <w:tcW w:w="331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color w:val="000000"/>
                <w:sz w:val="28"/>
                <w:szCs w:val="28"/>
              </w:rPr>
              <w:t>Год, предшествующий отчетному</w:t>
            </w:r>
          </w:p>
        </w:tc>
        <w:tc>
          <w:tcPr>
            <w:tcW w:w="17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72C4D" w:rsidP="00035926">
            <w:pPr>
              <w:spacing w:before="100" w:beforeAutospacing="1" w:after="300" w:line="360" w:lineRule="atLeast"/>
              <w:jc w:val="both"/>
              <w:rPr>
                <w:rFonts w:eastAsia="Times New Roman"/>
                <w:color w:val="000000"/>
                <w:sz w:val="28"/>
                <w:szCs w:val="28"/>
              </w:rPr>
            </w:pPr>
            <w:r>
              <w:rPr>
                <w:rFonts w:eastAsia="Times New Roman"/>
                <w:color w:val="000000"/>
                <w:sz w:val="28"/>
                <w:szCs w:val="28"/>
              </w:rPr>
              <w:t xml:space="preserve">401.18 </w:t>
            </w:r>
            <w:r w:rsidR="00035926" w:rsidRPr="00437478">
              <w:rPr>
                <w:rFonts w:eastAsia="Times New Roman"/>
                <w:color w:val="000000"/>
                <w:sz w:val="28"/>
                <w:szCs w:val="28"/>
              </w:rPr>
              <w:t>401.28</w:t>
            </w:r>
          </w:p>
        </w:tc>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color w:val="000000"/>
                <w:sz w:val="28"/>
                <w:szCs w:val="28"/>
              </w:rPr>
              <w:t>304.84</w:t>
            </w:r>
          </w:p>
        </w:tc>
        <w:tc>
          <w:tcPr>
            <w:tcW w:w="133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color w:val="000000"/>
                <w:sz w:val="28"/>
                <w:szCs w:val="28"/>
              </w:rPr>
              <w:t>304.86</w:t>
            </w:r>
          </w:p>
        </w:tc>
      </w:tr>
      <w:tr w:rsidR="00035926" w:rsidRPr="00437478" w:rsidTr="00035926">
        <w:trPr>
          <w:trHeight w:val="450"/>
        </w:trPr>
        <w:tc>
          <w:tcPr>
            <w:tcW w:w="331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color w:val="000000"/>
                <w:sz w:val="28"/>
                <w:szCs w:val="28"/>
              </w:rPr>
              <w:t>Более ранние годы</w:t>
            </w:r>
          </w:p>
        </w:tc>
        <w:tc>
          <w:tcPr>
            <w:tcW w:w="17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72C4D" w:rsidP="00035926">
            <w:pPr>
              <w:spacing w:before="100" w:beforeAutospacing="1" w:after="300" w:line="360" w:lineRule="atLeast"/>
              <w:jc w:val="both"/>
              <w:rPr>
                <w:rFonts w:eastAsia="Times New Roman"/>
                <w:color w:val="000000"/>
                <w:sz w:val="28"/>
                <w:szCs w:val="28"/>
              </w:rPr>
            </w:pPr>
            <w:r>
              <w:rPr>
                <w:rFonts w:eastAsia="Times New Roman"/>
                <w:color w:val="000000"/>
                <w:sz w:val="28"/>
                <w:szCs w:val="28"/>
              </w:rPr>
              <w:t xml:space="preserve">401.19 </w:t>
            </w:r>
            <w:r w:rsidR="00035926" w:rsidRPr="00437478">
              <w:rPr>
                <w:rFonts w:eastAsia="Times New Roman"/>
                <w:color w:val="000000"/>
                <w:sz w:val="28"/>
                <w:szCs w:val="28"/>
              </w:rPr>
              <w:t>401.29</w:t>
            </w:r>
          </w:p>
        </w:tc>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color w:val="000000"/>
                <w:sz w:val="28"/>
                <w:szCs w:val="28"/>
              </w:rPr>
              <w:t>304.94</w:t>
            </w:r>
          </w:p>
        </w:tc>
        <w:tc>
          <w:tcPr>
            <w:tcW w:w="133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035926" w:rsidRPr="00437478" w:rsidRDefault="00035926" w:rsidP="00035926">
            <w:pPr>
              <w:spacing w:before="100" w:beforeAutospacing="1" w:after="300" w:line="360" w:lineRule="atLeast"/>
              <w:jc w:val="both"/>
              <w:rPr>
                <w:rFonts w:eastAsia="Times New Roman"/>
                <w:color w:val="000000"/>
                <w:sz w:val="28"/>
                <w:szCs w:val="28"/>
              </w:rPr>
            </w:pPr>
            <w:r w:rsidRPr="00437478">
              <w:rPr>
                <w:rFonts w:eastAsia="Times New Roman"/>
                <w:color w:val="000000"/>
                <w:sz w:val="28"/>
                <w:szCs w:val="28"/>
              </w:rPr>
              <w:t>304.96</w:t>
            </w:r>
          </w:p>
        </w:tc>
      </w:tr>
    </w:tbl>
    <w:p w:rsidR="00E14701" w:rsidRPr="00437478" w:rsidRDefault="00035926" w:rsidP="00E14701">
      <w:pPr>
        <w:shd w:val="clear" w:color="auto" w:fill="FFFFFF"/>
        <w:spacing w:before="100" w:beforeAutospacing="1" w:after="300" w:line="360" w:lineRule="atLeast"/>
        <w:ind w:firstLine="567"/>
        <w:jc w:val="both"/>
        <w:textAlignment w:val="baseline"/>
        <w:rPr>
          <w:rFonts w:eastAsia="Times New Roman"/>
          <w:color w:val="000000"/>
          <w:sz w:val="28"/>
          <w:szCs w:val="28"/>
        </w:rPr>
      </w:pPr>
      <w:r w:rsidRPr="00437478">
        <w:rPr>
          <w:rFonts w:eastAsia="Times New Roman"/>
          <w:color w:val="000000"/>
          <w:sz w:val="28"/>
          <w:szCs w:val="28"/>
        </w:rPr>
        <w:t xml:space="preserve">В пояснениях к годовой </w:t>
      </w:r>
      <w:r w:rsidR="00FE31D9" w:rsidRPr="00437478">
        <w:rPr>
          <w:rFonts w:eastAsia="Times New Roman"/>
          <w:color w:val="000000"/>
          <w:sz w:val="28"/>
          <w:szCs w:val="28"/>
        </w:rPr>
        <w:t xml:space="preserve">отчетности необходимо раскрыть: </w:t>
      </w:r>
      <w:r w:rsidRPr="00437478">
        <w:rPr>
          <w:rFonts w:eastAsia="Times New Roman"/>
          <w:color w:val="000000"/>
          <w:sz w:val="28"/>
          <w:szCs w:val="28"/>
        </w:rPr>
        <w:t>информацию в отноше</w:t>
      </w:r>
      <w:r w:rsidR="00FE31D9" w:rsidRPr="00437478">
        <w:rPr>
          <w:rFonts w:eastAsia="Times New Roman"/>
          <w:color w:val="000000"/>
          <w:sz w:val="28"/>
          <w:szCs w:val="28"/>
        </w:rPr>
        <w:t xml:space="preserve">нии изменения учетной политики; </w:t>
      </w:r>
      <w:r w:rsidRPr="00437478">
        <w:rPr>
          <w:rFonts w:eastAsia="Times New Roman"/>
          <w:color w:val="000000"/>
          <w:sz w:val="28"/>
          <w:szCs w:val="28"/>
        </w:rPr>
        <w:t>сведения об</w:t>
      </w:r>
      <w:r w:rsidR="00FE31D9" w:rsidRPr="00437478">
        <w:rPr>
          <w:rFonts w:eastAsia="Times New Roman"/>
          <w:color w:val="000000"/>
          <w:sz w:val="28"/>
          <w:szCs w:val="28"/>
        </w:rPr>
        <w:t xml:space="preserve"> изменении оценочного значения; </w:t>
      </w:r>
      <w:r w:rsidRPr="00437478">
        <w:rPr>
          <w:rFonts w:eastAsia="Times New Roman"/>
          <w:color w:val="000000"/>
          <w:sz w:val="28"/>
          <w:szCs w:val="28"/>
        </w:rPr>
        <w:t>информацию об ошибках предшествующих годов.</w:t>
      </w:r>
    </w:p>
    <w:p w:rsidR="00072C4D" w:rsidRDefault="001342DC" w:rsidP="00072C4D">
      <w:pPr>
        <w:shd w:val="clear" w:color="auto" w:fill="FFFFFF"/>
        <w:spacing w:before="100" w:beforeAutospacing="1" w:after="300" w:line="360" w:lineRule="atLeast"/>
        <w:ind w:firstLine="567"/>
        <w:jc w:val="both"/>
        <w:textAlignment w:val="baseline"/>
        <w:rPr>
          <w:rFonts w:eastAsia="Times New Roman"/>
          <w:color w:val="000000"/>
          <w:sz w:val="28"/>
          <w:szCs w:val="28"/>
        </w:rPr>
      </w:pPr>
      <w:r w:rsidRPr="00437478">
        <w:rPr>
          <w:rFonts w:eastAsia="Times New Roman"/>
          <w:bCs/>
          <w:color w:val="000000"/>
          <w:sz w:val="28"/>
          <w:szCs w:val="28"/>
        </w:rPr>
        <w:t>6</w:t>
      </w:r>
      <w:r w:rsidR="000F3138">
        <w:rPr>
          <w:rFonts w:eastAsia="Times New Roman"/>
          <w:bCs/>
          <w:color w:val="000000"/>
          <w:sz w:val="28"/>
          <w:szCs w:val="28"/>
        </w:rPr>
        <w:t>0</w:t>
      </w:r>
      <w:r w:rsidRPr="00437478">
        <w:rPr>
          <w:rFonts w:eastAsia="Times New Roman"/>
          <w:bCs/>
          <w:color w:val="000000"/>
          <w:sz w:val="28"/>
          <w:szCs w:val="28"/>
        </w:rPr>
        <w:t>. СГС</w:t>
      </w:r>
      <w:r w:rsidR="00035926" w:rsidRPr="00437478">
        <w:rPr>
          <w:rFonts w:eastAsia="Times New Roman"/>
          <w:bCs/>
          <w:color w:val="000000"/>
          <w:sz w:val="28"/>
          <w:szCs w:val="28"/>
        </w:rPr>
        <w:t xml:space="preserve"> «События после отчетной даты»</w:t>
      </w:r>
      <w:r w:rsidRPr="00437478">
        <w:rPr>
          <w:rFonts w:eastAsia="Times New Roman"/>
          <w:bCs/>
          <w:color w:val="000000"/>
          <w:sz w:val="28"/>
          <w:szCs w:val="28"/>
        </w:rPr>
        <w:t xml:space="preserve"> приказ №275н. </w:t>
      </w:r>
      <w:r w:rsidR="00035926" w:rsidRPr="00437478">
        <w:rPr>
          <w:rFonts w:eastAsia="Times New Roman"/>
          <w:color w:val="000000"/>
          <w:sz w:val="28"/>
          <w:szCs w:val="28"/>
        </w:rPr>
        <w:t>Событиями после отчетной даты признаются факты хозяйственной жизни учреждения, которые:</w:t>
      </w:r>
      <w:bookmarkStart w:id="13" w:name="qsh70q"/>
      <w:bookmarkEnd w:id="13"/>
      <w:r w:rsidRPr="00437478">
        <w:rPr>
          <w:rFonts w:eastAsia="Times New Roman"/>
          <w:bCs/>
          <w:color w:val="000000"/>
          <w:sz w:val="28"/>
          <w:szCs w:val="28"/>
        </w:rPr>
        <w:t xml:space="preserve"> </w:t>
      </w:r>
      <w:r w:rsidR="00035926" w:rsidRPr="00437478">
        <w:rPr>
          <w:rFonts w:eastAsia="Times New Roman"/>
          <w:color w:val="000000"/>
          <w:sz w:val="28"/>
          <w:szCs w:val="28"/>
        </w:rPr>
        <w:t>оказали или могут оказать влияние на финансовое состояние, движение денежных средств или результаты деятельности учреждения;</w:t>
      </w:r>
      <w:bookmarkStart w:id="14" w:name="3as4poj"/>
      <w:bookmarkEnd w:id="14"/>
      <w:r w:rsidRPr="00437478">
        <w:rPr>
          <w:rFonts w:eastAsia="Times New Roman"/>
          <w:bCs/>
          <w:color w:val="000000"/>
          <w:sz w:val="28"/>
          <w:szCs w:val="28"/>
        </w:rPr>
        <w:t xml:space="preserve"> </w:t>
      </w:r>
      <w:r w:rsidR="00035926" w:rsidRPr="00437478">
        <w:rPr>
          <w:rFonts w:eastAsia="Times New Roman"/>
          <w:color w:val="000000"/>
          <w:sz w:val="28"/>
          <w:szCs w:val="28"/>
        </w:rPr>
        <w:t>произошли в период между отчетной датой и датой подписания отчетности.</w:t>
      </w:r>
      <w:bookmarkStart w:id="15" w:name="1pxezwc"/>
      <w:bookmarkEnd w:id="15"/>
      <w:r w:rsidR="00072C4D">
        <w:rPr>
          <w:rFonts w:eastAsia="Times New Roman"/>
          <w:color w:val="000000"/>
          <w:sz w:val="28"/>
          <w:szCs w:val="28"/>
        </w:rPr>
        <w:t xml:space="preserve"> </w:t>
      </w:r>
      <w:r w:rsidR="00035926" w:rsidRPr="00437478">
        <w:rPr>
          <w:rFonts w:eastAsia="Times New Roman"/>
          <w:color w:val="000000"/>
          <w:sz w:val="28"/>
          <w:szCs w:val="28"/>
        </w:rPr>
        <w:t xml:space="preserve">Поступление после отчетной даты первичных учетных документов по уже возникшим в отчетном периоде фактам хозяйственной жизни не является событием после отчетной даты. Факты хозяйственной жизни признают в </w:t>
      </w:r>
      <w:r w:rsidR="00035926" w:rsidRPr="00437478">
        <w:rPr>
          <w:rFonts w:eastAsia="Times New Roman"/>
          <w:color w:val="000000"/>
          <w:sz w:val="28"/>
          <w:szCs w:val="28"/>
        </w:rPr>
        <w:lastRenderedPageBreak/>
        <w:t>бухучете в момент их возникновения. Если эти документы поступили до даты подписания отчетности, зарегистрировать их в отчетном периоде – обязанность учреждения.</w:t>
      </w:r>
      <w:bookmarkStart w:id="16" w:name="49x2ik5"/>
      <w:bookmarkStart w:id="17" w:name="2p2csry"/>
      <w:bookmarkEnd w:id="16"/>
      <w:bookmarkEnd w:id="17"/>
      <w:r w:rsidR="00072C4D">
        <w:rPr>
          <w:rFonts w:eastAsia="Times New Roman"/>
          <w:color w:val="000000"/>
          <w:sz w:val="28"/>
          <w:szCs w:val="28"/>
        </w:rPr>
        <w:t xml:space="preserve"> </w:t>
      </w:r>
      <w:r w:rsidR="00035926" w:rsidRPr="00437478">
        <w:rPr>
          <w:rFonts w:eastAsia="Times New Roman"/>
          <w:color w:val="000000"/>
          <w:sz w:val="28"/>
          <w:szCs w:val="28"/>
        </w:rPr>
        <w:t>Стандарт «События после отчетной даты»</w:t>
      </w:r>
      <w:r w:rsidR="00035926" w:rsidRPr="00437478">
        <w:rPr>
          <w:rFonts w:eastAsia="Times New Roman"/>
          <w:b/>
          <w:bCs/>
          <w:color w:val="000000"/>
          <w:sz w:val="28"/>
          <w:szCs w:val="28"/>
        </w:rPr>
        <w:t> </w:t>
      </w:r>
      <w:r w:rsidR="00035926" w:rsidRPr="00437478">
        <w:rPr>
          <w:rFonts w:eastAsia="Times New Roman"/>
          <w:color w:val="000000"/>
          <w:sz w:val="28"/>
          <w:szCs w:val="28"/>
        </w:rPr>
        <w:t>устанавливает:</w:t>
      </w:r>
      <w:bookmarkStart w:id="18" w:name="147n2zr"/>
      <w:bookmarkEnd w:id="18"/>
      <w:r w:rsidRPr="00437478">
        <w:rPr>
          <w:rFonts w:eastAsia="Times New Roman"/>
          <w:color w:val="000000"/>
          <w:sz w:val="28"/>
          <w:szCs w:val="28"/>
        </w:rPr>
        <w:t xml:space="preserve"> </w:t>
      </w:r>
      <w:r w:rsidR="00035926" w:rsidRPr="00437478">
        <w:rPr>
          <w:rFonts w:eastAsia="Times New Roman"/>
          <w:color w:val="000000"/>
          <w:sz w:val="28"/>
          <w:szCs w:val="28"/>
        </w:rPr>
        <w:t>классификацию фактов хозяйственной жизни - событий после отчетной даты;</w:t>
      </w:r>
      <w:bookmarkStart w:id="19" w:name="3o7alnk"/>
      <w:bookmarkEnd w:id="19"/>
      <w:r w:rsidRPr="00437478">
        <w:rPr>
          <w:rFonts w:eastAsia="Times New Roman"/>
          <w:color w:val="000000"/>
          <w:sz w:val="28"/>
          <w:szCs w:val="28"/>
        </w:rPr>
        <w:t xml:space="preserve"> </w:t>
      </w:r>
      <w:r w:rsidR="00035926" w:rsidRPr="00437478">
        <w:rPr>
          <w:rFonts w:eastAsia="Times New Roman"/>
          <w:color w:val="000000"/>
          <w:sz w:val="28"/>
          <w:szCs w:val="28"/>
        </w:rPr>
        <w:t>правила отражения в бухучете указанных фактов хозяйственной жизни;</w:t>
      </w:r>
      <w:bookmarkStart w:id="20" w:name="23ckvvd"/>
      <w:bookmarkEnd w:id="20"/>
      <w:r w:rsidRPr="00437478">
        <w:rPr>
          <w:rFonts w:eastAsia="Times New Roman"/>
          <w:color w:val="000000"/>
          <w:sz w:val="28"/>
          <w:szCs w:val="28"/>
        </w:rPr>
        <w:t xml:space="preserve"> </w:t>
      </w:r>
      <w:r w:rsidR="00035926" w:rsidRPr="00437478">
        <w:rPr>
          <w:rFonts w:eastAsia="Times New Roman"/>
          <w:color w:val="000000"/>
          <w:sz w:val="28"/>
          <w:szCs w:val="28"/>
        </w:rPr>
        <w:t>правила раскрытия информации о событиях после отчетной даты при составлении и представлении отчетности.</w:t>
      </w:r>
      <w:bookmarkStart w:id="21" w:name="ihv636"/>
      <w:bookmarkEnd w:id="21"/>
      <w:r w:rsidR="00072C4D">
        <w:rPr>
          <w:rFonts w:eastAsia="Times New Roman"/>
          <w:color w:val="000000"/>
          <w:sz w:val="28"/>
          <w:szCs w:val="28"/>
        </w:rPr>
        <w:t xml:space="preserve"> </w:t>
      </w:r>
      <w:r w:rsidR="00035926" w:rsidRPr="00437478">
        <w:rPr>
          <w:rFonts w:eastAsia="Times New Roman"/>
          <w:color w:val="000000"/>
          <w:sz w:val="28"/>
          <w:szCs w:val="28"/>
        </w:rPr>
        <w:t>События после отчетной даты, информация о которых является существенной, учреждение определяет самостоятельно.</w:t>
      </w:r>
      <w:bookmarkStart w:id="22" w:name="32hioqz"/>
      <w:bookmarkEnd w:id="22"/>
    </w:p>
    <w:p w:rsidR="00072C4D" w:rsidRDefault="00035926" w:rsidP="00072C4D">
      <w:pPr>
        <w:shd w:val="clear" w:color="auto" w:fill="FFFFFF"/>
        <w:spacing w:before="100" w:beforeAutospacing="1" w:after="300" w:line="360" w:lineRule="atLeast"/>
        <w:ind w:firstLine="567"/>
        <w:jc w:val="both"/>
        <w:textAlignment w:val="baseline"/>
        <w:rPr>
          <w:rFonts w:eastAsia="Times New Roman"/>
          <w:color w:val="000000"/>
          <w:sz w:val="28"/>
          <w:szCs w:val="28"/>
        </w:rPr>
      </w:pPr>
      <w:r w:rsidRPr="00437478">
        <w:rPr>
          <w:rFonts w:eastAsia="Times New Roman"/>
          <w:color w:val="000000"/>
          <w:sz w:val="28"/>
          <w:szCs w:val="28"/>
        </w:rPr>
        <w:t>События после отчетной даты делятся на два вида:</w:t>
      </w:r>
      <w:bookmarkStart w:id="23" w:name="1hmsyys"/>
      <w:bookmarkEnd w:id="23"/>
      <w:r w:rsidR="00072C4D">
        <w:rPr>
          <w:rFonts w:eastAsia="Times New Roman"/>
          <w:color w:val="000000"/>
          <w:sz w:val="28"/>
          <w:szCs w:val="28"/>
        </w:rPr>
        <w:t xml:space="preserve"> </w:t>
      </w:r>
      <w:r w:rsidRPr="00437478">
        <w:rPr>
          <w:rFonts w:eastAsia="Times New Roman"/>
          <w:color w:val="000000"/>
          <w:sz w:val="28"/>
          <w:szCs w:val="28"/>
        </w:rPr>
        <w:t>События, </w:t>
      </w:r>
      <w:r w:rsidRPr="00437478">
        <w:rPr>
          <w:rFonts w:eastAsia="Times New Roman"/>
          <w:b/>
          <w:bCs/>
          <w:color w:val="000000"/>
          <w:sz w:val="28"/>
          <w:szCs w:val="28"/>
        </w:rPr>
        <w:t>подтверждающие условия деятельности</w:t>
      </w:r>
      <w:r w:rsidRPr="00437478">
        <w:rPr>
          <w:rFonts w:eastAsia="Times New Roman"/>
          <w:color w:val="000000"/>
          <w:sz w:val="28"/>
          <w:szCs w:val="28"/>
        </w:rPr>
        <w:t>:</w:t>
      </w:r>
      <w:bookmarkStart w:id="24" w:name="41mghml"/>
      <w:bookmarkEnd w:id="24"/>
      <w:r w:rsidR="001843F6" w:rsidRPr="00437478">
        <w:rPr>
          <w:rFonts w:eastAsia="Times New Roman"/>
          <w:color w:val="000000"/>
          <w:sz w:val="28"/>
          <w:szCs w:val="28"/>
        </w:rPr>
        <w:t xml:space="preserve"> </w:t>
      </w:r>
      <w:r w:rsidRPr="00437478">
        <w:rPr>
          <w:rFonts w:eastAsia="Times New Roman"/>
          <w:color w:val="000000"/>
          <w:sz w:val="28"/>
          <w:szCs w:val="28"/>
        </w:rPr>
        <w:t>выявление документов, подтверждающих наличие у дебиторской задолженности признаков безнадежности к взысканию, если на отчетную дату в ее отношении уже принимались меры по взысканию (смерть физлица-должника или ликвидация организации-должника);</w:t>
      </w:r>
      <w:bookmarkStart w:id="25" w:name="2grqrue"/>
      <w:bookmarkEnd w:id="25"/>
      <w:r w:rsidR="001843F6" w:rsidRPr="00437478">
        <w:rPr>
          <w:rFonts w:eastAsia="Times New Roman"/>
          <w:color w:val="000000"/>
          <w:sz w:val="28"/>
          <w:szCs w:val="28"/>
        </w:rPr>
        <w:t xml:space="preserve"> </w:t>
      </w:r>
      <w:r w:rsidRPr="00437478">
        <w:rPr>
          <w:rFonts w:eastAsia="Times New Roman"/>
          <w:color w:val="000000"/>
          <w:sz w:val="28"/>
          <w:szCs w:val="28"/>
        </w:rPr>
        <w:t>завершение после отчетной даты гос. регистрации права собственности, инициированн</w:t>
      </w:r>
      <w:r w:rsidR="001843F6" w:rsidRPr="00437478">
        <w:rPr>
          <w:rFonts w:eastAsia="Times New Roman"/>
          <w:color w:val="000000"/>
          <w:sz w:val="28"/>
          <w:szCs w:val="28"/>
        </w:rPr>
        <w:t xml:space="preserve">ой в отчетном периоде; </w:t>
      </w:r>
      <w:r w:rsidRPr="00437478">
        <w:rPr>
          <w:rFonts w:eastAsia="Times New Roman"/>
          <w:color w:val="000000"/>
          <w:sz w:val="28"/>
          <w:szCs w:val="28"/>
        </w:rPr>
        <w:t>изменение после отчетной даты кадастровой оценки нефинансового актива.</w:t>
      </w:r>
      <w:bookmarkStart w:id="26" w:name="vx1227"/>
      <w:bookmarkStart w:id="27" w:name="3fwokq0"/>
      <w:bookmarkEnd w:id="26"/>
      <w:bookmarkEnd w:id="27"/>
      <w:r w:rsidR="00072C4D">
        <w:rPr>
          <w:rFonts w:eastAsia="Times New Roman"/>
          <w:color w:val="000000"/>
          <w:sz w:val="28"/>
          <w:szCs w:val="28"/>
        </w:rPr>
        <w:t xml:space="preserve"> </w:t>
      </w:r>
      <w:r w:rsidRPr="00437478">
        <w:rPr>
          <w:rFonts w:eastAsia="Times New Roman"/>
          <w:color w:val="000000"/>
          <w:sz w:val="28"/>
          <w:szCs w:val="28"/>
        </w:rPr>
        <w:t>События, </w:t>
      </w:r>
      <w:r w:rsidRPr="00437478">
        <w:rPr>
          <w:rFonts w:eastAsia="Times New Roman"/>
          <w:b/>
          <w:bCs/>
          <w:color w:val="000000"/>
          <w:sz w:val="28"/>
          <w:szCs w:val="28"/>
        </w:rPr>
        <w:t>указывающие на условия деятельности</w:t>
      </w:r>
      <w:r w:rsidR="001843F6" w:rsidRPr="00437478">
        <w:rPr>
          <w:rFonts w:eastAsia="Times New Roman"/>
          <w:color w:val="000000"/>
          <w:sz w:val="28"/>
          <w:szCs w:val="28"/>
        </w:rPr>
        <w:t xml:space="preserve">, признают: </w:t>
      </w:r>
      <w:r w:rsidRPr="00437478">
        <w:rPr>
          <w:rFonts w:eastAsia="Times New Roman"/>
          <w:color w:val="000000"/>
          <w:sz w:val="28"/>
          <w:szCs w:val="28"/>
        </w:rPr>
        <w:t>принятие решения о реорганизации или ликвидации учреждения, о котором не было известно по состоянию на отчетную дату;</w:t>
      </w:r>
      <w:bookmarkStart w:id="28" w:name="1v1yuxt"/>
      <w:bookmarkStart w:id="29" w:name="4f1mdlm"/>
      <w:bookmarkEnd w:id="28"/>
      <w:r w:rsidR="001843F6" w:rsidRPr="00437478">
        <w:rPr>
          <w:rFonts w:eastAsia="Times New Roman"/>
          <w:color w:val="000000"/>
          <w:sz w:val="28"/>
          <w:szCs w:val="28"/>
        </w:rPr>
        <w:t xml:space="preserve"> </w:t>
      </w:r>
      <w:r w:rsidRPr="00437478">
        <w:rPr>
          <w:rFonts w:eastAsia="Times New Roman"/>
          <w:color w:val="000000" w:themeColor="text1"/>
          <w:sz w:val="28"/>
          <w:szCs w:val="28"/>
          <w:bdr w:val="none" w:sz="0" w:space="0" w:color="auto" w:frame="1"/>
        </w:rPr>
        <w:t>су</w:t>
      </w:r>
      <w:bookmarkEnd w:id="29"/>
      <w:r w:rsidRPr="00437478">
        <w:rPr>
          <w:rFonts w:eastAsia="Times New Roman"/>
          <w:color w:val="000000" w:themeColor="text1"/>
          <w:sz w:val="28"/>
          <w:szCs w:val="28"/>
        </w:rPr>
        <w:t>щественное</w:t>
      </w:r>
      <w:r w:rsidRPr="00437478">
        <w:rPr>
          <w:rFonts w:eastAsia="Times New Roman"/>
          <w:color w:val="000000"/>
          <w:sz w:val="28"/>
          <w:szCs w:val="28"/>
        </w:rPr>
        <w:t> поступление или выбытие активов по операциям, инициированным в отчетном периоде.</w:t>
      </w:r>
    </w:p>
    <w:p w:rsidR="00072C4D" w:rsidRDefault="00035926" w:rsidP="00072C4D">
      <w:pPr>
        <w:shd w:val="clear" w:color="auto" w:fill="FFFFFF"/>
        <w:spacing w:before="100" w:beforeAutospacing="1" w:after="300" w:line="360" w:lineRule="atLeast"/>
        <w:ind w:firstLine="567"/>
        <w:jc w:val="both"/>
        <w:textAlignment w:val="baseline"/>
        <w:rPr>
          <w:rFonts w:eastAsia="Times New Roman"/>
          <w:color w:val="000000"/>
          <w:sz w:val="28"/>
          <w:szCs w:val="28"/>
        </w:rPr>
      </w:pPr>
      <w:r w:rsidRPr="00437478">
        <w:rPr>
          <w:rFonts w:eastAsia="Times New Roman"/>
          <w:color w:val="000000"/>
          <w:sz w:val="28"/>
          <w:szCs w:val="28"/>
        </w:rPr>
        <w:t>События в зависимости от вида отражаются в учете по-разному.</w:t>
      </w:r>
      <w:r w:rsidR="001843F6" w:rsidRPr="00437478">
        <w:rPr>
          <w:rFonts w:eastAsia="Times New Roman"/>
          <w:color w:val="000000"/>
          <w:sz w:val="28"/>
          <w:szCs w:val="28"/>
        </w:rPr>
        <w:t xml:space="preserve"> </w:t>
      </w:r>
      <w:r w:rsidRPr="00437478">
        <w:rPr>
          <w:rFonts w:eastAsia="Times New Roman"/>
          <w:color w:val="000000"/>
          <w:sz w:val="28"/>
          <w:szCs w:val="28"/>
        </w:rPr>
        <w:t>Событие, подтверждающее условия деятельности, показывают последним днем года по правилам отражения исправлений ошибок.</w:t>
      </w:r>
      <w:bookmarkStart w:id="30" w:name="2u6wntf"/>
      <w:bookmarkEnd w:id="30"/>
      <w:r w:rsidR="001843F6" w:rsidRPr="00437478">
        <w:rPr>
          <w:rFonts w:eastAsia="Times New Roman"/>
          <w:color w:val="000000"/>
          <w:sz w:val="28"/>
          <w:szCs w:val="28"/>
        </w:rPr>
        <w:t xml:space="preserve"> </w:t>
      </w:r>
      <w:r w:rsidRPr="00437478">
        <w:rPr>
          <w:rFonts w:eastAsia="Times New Roman"/>
          <w:color w:val="000000"/>
          <w:sz w:val="28"/>
          <w:szCs w:val="28"/>
        </w:rPr>
        <w:t>Событие, свидетельствующее об условиях деятельности, – путем выполнения записей в периоде, следующем за отчетным.</w:t>
      </w:r>
      <w:bookmarkStart w:id="31" w:name="19c6y18"/>
      <w:bookmarkEnd w:id="31"/>
      <w:r w:rsidR="001843F6" w:rsidRPr="00437478">
        <w:rPr>
          <w:rFonts w:eastAsia="Times New Roman"/>
          <w:color w:val="000000"/>
          <w:sz w:val="28"/>
          <w:szCs w:val="28"/>
        </w:rPr>
        <w:t xml:space="preserve"> </w:t>
      </w:r>
      <w:r w:rsidRPr="00437478">
        <w:rPr>
          <w:rFonts w:eastAsia="Times New Roman"/>
          <w:color w:val="000000"/>
          <w:sz w:val="28"/>
          <w:szCs w:val="28"/>
        </w:rPr>
        <w:t>Если отчетность сдана, но еще не утверждена, то по решению учредителя обнаруженная ошибка может быть исправлена последним днем отчетного периода.</w:t>
      </w:r>
    </w:p>
    <w:p w:rsidR="008D2DD7" w:rsidRDefault="001843F6" w:rsidP="008D2DD7">
      <w:pPr>
        <w:shd w:val="clear" w:color="auto" w:fill="FFFFFF"/>
        <w:spacing w:before="100" w:beforeAutospacing="1" w:after="300" w:line="360" w:lineRule="atLeast"/>
        <w:ind w:firstLine="567"/>
        <w:jc w:val="both"/>
        <w:textAlignment w:val="baseline"/>
        <w:rPr>
          <w:rFonts w:eastAsia="Times New Roman"/>
          <w:color w:val="000000"/>
          <w:sz w:val="28"/>
          <w:szCs w:val="28"/>
        </w:rPr>
      </w:pPr>
      <w:r w:rsidRPr="00437478">
        <w:rPr>
          <w:rFonts w:eastAsia="Times New Roman"/>
          <w:bCs/>
          <w:color w:val="000000"/>
          <w:sz w:val="28"/>
          <w:szCs w:val="28"/>
        </w:rPr>
        <w:t>6</w:t>
      </w:r>
      <w:r w:rsidR="000F3138">
        <w:rPr>
          <w:rFonts w:eastAsia="Times New Roman"/>
          <w:bCs/>
          <w:color w:val="000000"/>
          <w:sz w:val="28"/>
          <w:szCs w:val="28"/>
        </w:rPr>
        <w:t>1</w:t>
      </w:r>
      <w:r w:rsidRPr="00437478">
        <w:rPr>
          <w:rFonts w:eastAsia="Times New Roman"/>
          <w:bCs/>
          <w:color w:val="000000"/>
          <w:sz w:val="28"/>
          <w:szCs w:val="28"/>
        </w:rPr>
        <w:t xml:space="preserve">. </w:t>
      </w:r>
      <w:r w:rsidR="00035926" w:rsidRPr="00437478">
        <w:rPr>
          <w:rFonts w:eastAsia="Times New Roman"/>
          <w:bCs/>
          <w:color w:val="000000"/>
          <w:sz w:val="28"/>
          <w:szCs w:val="28"/>
        </w:rPr>
        <w:t>С</w:t>
      </w:r>
      <w:r w:rsidRPr="00437478">
        <w:rPr>
          <w:rFonts w:eastAsia="Times New Roman"/>
          <w:bCs/>
          <w:color w:val="000000"/>
          <w:sz w:val="28"/>
          <w:szCs w:val="28"/>
        </w:rPr>
        <w:t>ГС</w:t>
      </w:r>
      <w:r w:rsidR="00035926" w:rsidRPr="00437478">
        <w:rPr>
          <w:rFonts w:eastAsia="Times New Roman"/>
          <w:bCs/>
          <w:color w:val="000000"/>
          <w:sz w:val="28"/>
          <w:szCs w:val="28"/>
        </w:rPr>
        <w:t xml:space="preserve"> «Отчет о движении денежных средств»</w:t>
      </w:r>
      <w:r w:rsidRPr="00437478">
        <w:rPr>
          <w:rFonts w:eastAsia="Times New Roman"/>
          <w:bCs/>
          <w:color w:val="000000"/>
          <w:sz w:val="28"/>
          <w:szCs w:val="28"/>
        </w:rPr>
        <w:t xml:space="preserve"> Приказа №278н. </w:t>
      </w:r>
      <w:r w:rsidR="00035926" w:rsidRPr="00437478">
        <w:rPr>
          <w:rFonts w:eastAsia="Times New Roman"/>
          <w:color w:val="000000"/>
          <w:sz w:val="28"/>
          <w:szCs w:val="28"/>
        </w:rPr>
        <w:t>Стандарт устанавливает общие требования, термины и методические основы формирования данного отчета.</w:t>
      </w:r>
      <w:bookmarkStart w:id="32" w:name="3tbugp1"/>
      <w:bookmarkEnd w:id="32"/>
      <w:r w:rsidRPr="00437478">
        <w:rPr>
          <w:rFonts w:eastAsia="Times New Roman"/>
          <w:color w:val="000000"/>
          <w:sz w:val="28"/>
          <w:szCs w:val="28"/>
        </w:rPr>
        <w:t xml:space="preserve"> </w:t>
      </w:r>
      <w:r w:rsidR="00035926" w:rsidRPr="00437478">
        <w:rPr>
          <w:rFonts w:eastAsia="Times New Roman"/>
          <w:color w:val="000000"/>
          <w:sz w:val="28"/>
          <w:szCs w:val="28"/>
        </w:rPr>
        <w:t>Форма отчета и порядок ее</w:t>
      </w:r>
      <w:r w:rsidRPr="00437478">
        <w:rPr>
          <w:rFonts w:eastAsia="Times New Roman"/>
          <w:color w:val="000000"/>
          <w:sz w:val="28"/>
          <w:szCs w:val="28"/>
        </w:rPr>
        <w:t xml:space="preserve"> </w:t>
      </w:r>
      <w:r w:rsidR="00035926" w:rsidRPr="00437478">
        <w:rPr>
          <w:rFonts w:eastAsia="Times New Roman"/>
          <w:color w:val="000000"/>
          <w:sz w:val="28"/>
          <w:szCs w:val="28"/>
        </w:rPr>
        <w:t xml:space="preserve">заполнения закреплены в Инструкции № </w:t>
      </w:r>
      <w:r w:rsidRPr="00437478">
        <w:rPr>
          <w:rFonts w:eastAsia="Times New Roman"/>
          <w:color w:val="000000"/>
          <w:sz w:val="28"/>
          <w:szCs w:val="28"/>
        </w:rPr>
        <w:t>33</w:t>
      </w:r>
      <w:r w:rsidR="00035926" w:rsidRPr="00437478">
        <w:rPr>
          <w:rFonts w:eastAsia="Times New Roman"/>
          <w:color w:val="000000"/>
          <w:sz w:val="28"/>
          <w:szCs w:val="28"/>
        </w:rPr>
        <w:t>н (ф. 0503723)</w:t>
      </w:r>
      <w:r w:rsidRPr="00437478">
        <w:rPr>
          <w:rFonts w:eastAsia="Times New Roman"/>
          <w:color w:val="000000"/>
          <w:sz w:val="28"/>
          <w:szCs w:val="28"/>
        </w:rPr>
        <w:t>.</w:t>
      </w:r>
      <w:r w:rsidR="00035926" w:rsidRPr="00437478">
        <w:rPr>
          <w:rFonts w:eastAsia="Times New Roman"/>
          <w:color w:val="000000"/>
          <w:sz w:val="28"/>
          <w:szCs w:val="28"/>
        </w:rPr>
        <w:t xml:space="preserve"> </w:t>
      </w:r>
      <w:r w:rsidRPr="00437478">
        <w:rPr>
          <w:rFonts w:eastAsia="Times New Roman"/>
          <w:bCs/>
          <w:color w:val="000000"/>
          <w:sz w:val="28"/>
          <w:szCs w:val="28"/>
        </w:rPr>
        <w:t xml:space="preserve">Отчет </w:t>
      </w:r>
      <w:r w:rsidR="00035926" w:rsidRPr="00437478">
        <w:rPr>
          <w:rFonts w:eastAsia="Times New Roman"/>
          <w:color w:val="000000"/>
          <w:sz w:val="28"/>
          <w:szCs w:val="28"/>
        </w:rPr>
        <w:t>составля</w:t>
      </w:r>
      <w:r w:rsidRPr="00437478">
        <w:rPr>
          <w:rFonts w:eastAsia="Times New Roman"/>
          <w:color w:val="000000"/>
          <w:sz w:val="28"/>
          <w:szCs w:val="28"/>
        </w:rPr>
        <w:t>ется</w:t>
      </w:r>
      <w:r w:rsidR="00035926" w:rsidRPr="00437478">
        <w:rPr>
          <w:rFonts w:eastAsia="Times New Roman"/>
          <w:color w:val="000000"/>
          <w:sz w:val="28"/>
          <w:szCs w:val="28"/>
        </w:rPr>
        <w:t> в разрезе кодов КОСГУ на основании аналитики по видам поступлений и выбытий, которые отражены в бухучете.</w:t>
      </w:r>
      <w:r w:rsidRPr="00437478">
        <w:rPr>
          <w:rFonts w:eastAsia="Times New Roman"/>
          <w:bCs/>
          <w:color w:val="000000"/>
          <w:sz w:val="28"/>
          <w:szCs w:val="28"/>
        </w:rPr>
        <w:t xml:space="preserve"> </w:t>
      </w:r>
      <w:r w:rsidR="00035926" w:rsidRPr="00437478">
        <w:rPr>
          <w:rFonts w:eastAsia="Times New Roman"/>
          <w:color w:val="000000"/>
          <w:sz w:val="28"/>
          <w:szCs w:val="28"/>
        </w:rPr>
        <w:t>Поступления и выбытия денег и их эквивалентов разделены на денежные потоки от операций:</w:t>
      </w:r>
      <w:bookmarkStart w:id="33" w:name="28h4qwu"/>
      <w:bookmarkEnd w:id="33"/>
      <w:r w:rsidRPr="00437478">
        <w:rPr>
          <w:rFonts w:eastAsia="Times New Roman"/>
          <w:bCs/>
          <w:color w:val="000000"/>
          <w:sz w:val="28"/>
          <w:szCs w:val="28"/>
        </w:rPr>
        <w:t xml:space="preserve"> </w:t>
      </w:r>
      <w:r w:rsidR="00035926" w:rsidRPr="00437478">
        <w:rPr>
          <w:rFonts w:eastAsia="Times New Roman"/>
          <w:color w:val="000000"/>
          <w:sz w:val="28"/>
          <w:szCs w:val="28"/>
        </w:rPr>
        <w:t>текущих</w:t>
      </w:r>
      <w:r w:rsidR="00A131B0" w:rsidRPr="00437478">
        <w:rPr>
          <w:rFonts w:eastAsia="Times New Roman"/>
          <w:color w:val="000000"/>
          <w:sz w:val="28"/>
          <w:szCs w:val="28"/>
        </w:rPr>
        <w:t xml:space="preserve"> и т.д.</w:t>
      </w:r>
      <w:r w:rsidR="008D2DD7">
        <w:rPr>
          <w:rFonts w:eastAsia="Times New Roman"/>
          <w:color w:val="000000"/>
          <w:sz w:val="28"/>
          <w:szCs w:val="28"/>
        </w:rPr>
        <w:t xml:space="preserve"> </w:t>
      </w:r>
    </w:p>
    <w:p w:rsidR="00A131B0" w:rsidRPr="00437478" w:rsidRDefault="00035926" w:rsidP="008D2DD7">
      <w:pPr>
        <w:shd w:val="clear" w:color="auto" w:fill="FFFFFF"/>
        <w:spacing w:before="100" w:beforeAutospacing="1" w:after="300" w:line="360" w:lineRule="atLeast"/>
        <w:ind w:firstLine="567"/>
        <w:jc w:val="both"/>
        <w:textAlignment w:val="baseline"/>
        <w:rPr>
          <w:rFonts w:eastAsia="Times New Roman"/>
          <w:color w:val="000000"/>
          <w:sz w:val="28"/>
          <w:szCs w:val="28"/>
        </w:rPr>
      </w:pPr>
      <w:r w:rsidRPr="00437478">
        <w:rPr>
          <w:rFonts w:eastAsia="Times New Roman"/>
          <w:color w:val="000000"/>
          <w:sz w:val="28"/>
          <w:szCs w:val="28"/>
        </w:rPr>
        <w:t>Текущие операции – это операции, связанные с реализацией учреждением возложенных на него полномочий или функций.</w:t>
      </w:r>
      <w:bookmarkStart w:id="34" w:name="46r0co2"/>
      <w:bookmarkEnd w:id="34"/>
      <w:r w:rsidR="00A131B0" w:rsidRPr="00437478">
        <w:rPr>
          <w:rFonts w:eastAsia="Times New Roman"/>
          <w:color w:val="000000"/>
          <w:sz w:val="28"/>
          <w:szCs w:val="28"/>
        </w:rPr>
        <w:t xml:space="preserve"> </w:t>
      </w:r>
      <w:r w:rsidRPr="00437478">
        <w:rPr>
          <w:rFonts w:eastAsia="Times New Roman"/>
          <w:color w:val="000000"/>
          <w:sz w:val="28"/>
          <w:szCs w:val="28"/>
        </w:rPr>
        <w:t>Например, денежными потоками учреждения от текущих операций признают:</w:t>
      </w:r>
      <w:bookmarkStart w:id="35" w:name="2lwamvv"/>
      <w:bookmarkEnd w:id="35"/>
      <w:r w:rsidR="00A131B0" w:rsidRPr="00437478">
        <w:rPr>
          <w:rFonts w:eastAsia="Times New Roman"/>
          <w:color w:val="000000"/>
          <w:sz w:val="28"/>
          <w:szCs w:val="28"/>
        </w:rPr>
        <w:t xml:space="preserve"> </w:t>
      </w:r>
      <w:r w:rsidRPr="00437478">
        <w:rPr>
          <w:rFonts w:eastAsia="Times New Roman"/>
          <w:color w:val="000000"/>
          <w:sz w:val="28"/>
          <w:szCs w:val="28"/>
        </w:rPr>
        <w:t xml:space="preserve">по </w:t>
      </w:r>
      <w:r w:rsidRPr="00437478">
        <w:rPr>
          <w:rFonts w:eastAsia="Times New Roman"/>
          <w:color w:val="000000"/>
          <w:sz w:val="28"/>
          <w:szCs w:val="28"/>
        </w:rPr>
        <w:lastRenderedPageBreak/>
        <w:t>поступлению – доходы от использования имущества, находящегося в государственной (муниципальной) собственности, доходы от оказания платных услуг, в том числе субсидии на выполнение государственного или муниципального задания;</w:t>
      </w:r>
      <w:bookmarkStart w:id="36" w:name="111kx3o"/>
      <w:bookmarkEnd w:id="36"/>
      <w:r w:rsidR="00A131B0" w:rsidRPr="00437478">
        <w:rPr>
          <w:rFonts w:eastAsia="Times New Roman"/>
          <w:color w:val="000000"/>
          <w:sz w:val="28"/>
          <w:szCs w:val="28"/>
        </w:rPr>
        <w:t xml:space="preserve"> </w:t>
      </w:r>
      <w:r w:rsidRPr="00437478">
        <w:rPr>
          <w:rFonts w:eastAsia="Times New Roman"/>
          <w:color w:val="000000"/>
          <w:sz w:val="28"/>
          <w:szCs w:val="28"/>
        </w:rPr>
        <w:t>по оплате – расходы на оплату труда, на приобретение товаров (работ, услуг) и материальных запасов, на уплату налогов, сборов, взносов</w:t>
      </w:r>
      <w:bookmarkStart w:id="37" w:name="3l18frh"/>
      <w:bookmarkEnd w:id="37"/>
      <w:r w:rsidR="00A131B0" w:rsidRPr="00437478">
        <w:rPr>
          <w:rFonts w:eastAsia="Times New Roman"/>
          <w:color w:val="000000"/>
          <w:sz w:val="28"/>
          <w:szCs w:val="28"/>
        </w:rPr>
        <w:t>.</w:t>
      </w:r>
    </w:p>
    <w:p w:rsidR="00035926" w:rsidRPr="00437478" w:rsidRDefault="00035926" w:rsidP="00A131B0">
      <w:pPr>
        <w:shd w:val="clear" w:color="auto" w:fill="FFFFFF"/>
        <w:spacing w:before="100" w:beforeAutospacing="1" w:after="300" w:line="360" w:lineRule="atLeast"/>
        <w:ind w:firstLine="567"/>
        <w:jc w:val="both"/>
        <w:textAlignment w:val="baseline"/>
        <w:rPr>
          <w:rFonts w:eastAsia="Times New Roman"/>
          <w:color w:val="000000"/>
          <w:sz w:val="28"/>
          <w:szCs w:val="28"/>
        </w:rPr>
      </w:pPr>
      <w:r w:rsidRPr="00437478">
        <w:rPr>
          <w:rFonts w:eastAsia="Times New Roman"/>
          <w:color w:val="000000"/>
          <w:sz w:val="28"/>
          <w:szCs w:val="28"/>
        </w:rPr>
        <w:t>Денежные потоки, которые не могут быть однозначно классифицированы, следует признавать денежным</w:t>
      </w:r>
      <w:r w:rsidR="00A131B0" w:rsidRPr="00437478">
        <w:rPr>
          <w:rFonts w:eastAsia="Times New Roman"/>
          <w:color w:val="000000"/>
          <w:sz w:val="28"/>
          <w:szCs w:val="28"/>
        </w:rPr>
        <w:t xml:space="preserve">и потоками от текущих операций. </w:t>
      </w:r>
      <w:r w:rsidRPr="00437478">
        <w:rPr>
          <w:rFonts w:eastAsia="Times New Roman"/>
          <w:color w:val="000000"/>
          <w:sz w:val="28"/>
          <w:szCs w:val="28"/>
        </w:rPr>
        <w:t>Денежные потоки от различных типов операций в отчете нужно показывать отдельно друг от друга. Причем, если платеж или поступление от одной хозяйственной операции состоит из денежных потоков от разных типов операций, их тоже надо разделять. Например, если возврат займа и уплата процентов проходят одной суммой, то погашение основного долга отражают в составе денежных потоков от финансовых операций, а процентов - в составе текущих операций.</w:t>
      </w:r>
    </w:p>
    <w:p w:rsidR="0022694B" w:rsidRDefault="00035926" w:rsidP="0022694B">
      <w:pPr>
        <w:shd w:val="clear" w:color="auto" w:fill="FFFFFF"/>
        <w:spacing w:before="100" w:beforeAutospacing="1" w:after="300" w:line="360" w:lineRule="atLeast"/>
        <w:ind w:firstLine="567"/>
        <w:jc w:val="both"/>
        <w:textAlignment w:val="baseline"/>
        <w:rPr>
          <w:rFonts w:eastAsia="Times New Roman"/>
          <w:color w:val="000000"/>
          <w:sz w:val="28"/>
          <w:szCs w:val="28"/>
        </w:rPr>
      </w:pPr>
      <w:r w:rsidRPr="00437478">
        <w:rPr>
          <w:rFonts w:eastAsia="Times New Roman"/>
          <w:color w:val="000000"/>
          <w:sz w:val="28"/>
          <w:szCs w:val="28"/>
        </w:rPr>
        <w:t>При формировании отчета необходимо учитывать также следующие особенности:</w:t>
      </w:r>
      <w:bookmarkStart w:id="38" w:name="4k668n3"/>
      <w:bookmarkEnd w:id="38"/>
      <w:r w:rsidR="00A131B0" w:rsidRPr="00437478">
        <w:rPr>
          <w:rFonts w:eastAsia="Times New Roman"/>
          <w:color w:val="000000"/>
          <w:sz w:val="28"/>
          <w:szCs w:val="28"/>
        </w:rPr>
        <w:t xml:space="preserve"> </w:t>
      </w:r>
      <w:r w:rsidRPr="00437478">
        <w:rPr>
          <w:rFonts w:eastAsia="Times New Roman"/>
          <w:color w:val="000000"/>
          <w:sz w:val="28"/>
          <w:szCs w:val="28"/>
        </w:rPr>
        <w:t>денежные потоки необходимо отражать как чистые поступления или выбытия денежных средств, то есть с учетом возвратов, п</w:t>
      </w:r>
      <w:r w:rsidR="008D2DD7">
        <w:rPr>
          <w:rFonts w:eastAsia="Times New Roman"/>
          <w:color w:val="000000"/>
          <w:sz w:val="28"/>
          <w:szCs w:val="28"/>
        </w:rPr>
        <w:t>роизведенных в отчетном периоде.</w:t>
      </w:r>
    </w:p>
    <w:p w:rsidR="00551E14" w:rsidRPr="0022694B" w:rsidRDefault="00D10185" w:rsidP="0022694B">
      <w:pPr>
        <w:shd w:val="clear" w:color="auto" w:fill="FFFFFF"/>
        <w:spacing w:before="100" w:beforeAutospacing="1" w:after="300" w:line="360" w:lineRule="atLeast"/>
        <w:ind w:firstLine="567"/>
        <w:jc w:val="both"/>
        <w:textAlignment w:val="baseline"/>
        <w:rPr>
          <w:rFonts w:eastAsia="Times New Roman"/>
          <w:color w:val="000000"/>
          <w:sz w:val="28"/>
          <w:szCs w:val="28"/>
        </w:rPr>
      </w:pPr>
      <w:r w:rsidRPr="00700253">
        <w:rPr>
          <w:rFonts w:eastAsia="Times New Roman"/>
          <w:color w:val="000000"/>
          <w:sz w:val="28"/>
          <w:szCs w:val="28"/>
        </w:rPr>
        <w:t>62.</w:t>
      </w:r>
      <w:r w:rsidR="00700253" w:rsidRPr="00700253">
        <w:rPr>
          <w:sz w:val="28"/>
          <w:szCs w:val="28"/>
        </w:rPr>
        <w:t xml:space="preserve"> </w:t>
      </w:r>
      <w:r w:rsidR="00551E14">
        <w:rPr>
          <w:sz w:val="28"/>
          <w:szCs w:val="28"/>
        </w:rPr>
        <w:t>Согласно п.3</w:t>
      </w:r>
      <w:r w:rsidR="00551E14" w:rsidRPr="00551E14">
        <w:rPr>
          <w:rStyle w:val="FontStyle13"/>
          <w:sz w:val="28"/>
          <w:szCs w:val="28"/>
        </w:rPr>
        <w:t xml:space="preserve"> </w:t>
      </w:r>
      <w:r w:rsidR="00551E14" w:rsidRPr="00700253">
        <w:rPr>
          <w:rStyle w:val="FontStyle13"/>
          <w:sz w:val="28"/>
          <w:szCs w:val="28"/>
        </w:rPr>
        <w:t>СГС «</w:t>
      </w:r>
      <w:r w:rsidR="00551E14" w:rsidRPr="00700253">
        <w:rPr>
          <w:sz w:val="28"/>
          <w:szCs w:val="28"/>
        </w:rPr>
        <w:t>Информация</w:t>
      </w:r>
      <w:r w:rsidR="00551E14">
        <w:rPr>
          <w:sz w:val="28"/>
          <w:szCs w:val="28"/>
        </w:rPr>
        <w:t xml:space="preserve"> о связанных </w:t>
      </w:r>
      <w:r w:rsidR="00551E14" w:rsidRPr="004647B4">
        <w:rPr>
          <w:sz w:val="28"/>
          <w:szCs w:val="28"/>
        </w:rPr>
        <w:t>сторонах</w:t>
      </w:r>
      <w:r w:rsidR="00551E14">
        <w:rPr>
          <w:sz w:val="28"/>
          <w:szCs w:val="28"/>
        </w:rPr>
        <w:t>» устанавливается</w:t>
      </w:r>
      <w:r w:rsidR="00551E14" w:rsidRPr="00551E14">
        <w:rPr>
          <w:sz w:val="28"/>
          <w:szCs w:val="28"/>
        </w:rPr>
        <w:t xml:space="preserve"> порядок раскрытия в годовой бухгалтерской (финансовой) отчетности информации о юридических и (или) физических лицах, на деятельность которых </w:t>
      </w:r>
      <w:r w:rsidR="00551E14">
        <w:rPr>
          <w:sz w:val="28"/>
          <w:szCs w:val="28"/>
        </w:rPr>
        <w:t>учреждение</w:t>
      </w:r>
      <w:r w:rsidR="00551E14" w:rsidRPr="00551E14">
        <w:rPr>
          <w:sz w:val="28"/>
          <w:szCs w:val="28"/>
        </w:rPr>
        <w:t xml:space="preserve"> отчетности способен оказывать влияние и (или) способных оказывать влияние на деятельность </w:t>
      </w:r>
      <w:r w:rsidR="001D2629">
        <w:rPr>
          <w:sz w:val="28"/>
          <w:szCs w:val="28"/>
        </w:rPr>
        <w:t>учреждения</w:t>
      </w:r>
      <w:r w:rsidR="00551E14" w:rsidRPr="00551E14">
        <w:rPr>
          <w:sz w:val="28"/>
          <w:szCs w:val="28"/>
        </w:rPr>
        <w:t xml:space="preserve"> отчетности (далее - связанные стороны), а также об операциях со связанными сторонами</w:t>
      </w:r>
      <w:r w:rsidR="00551E14">
        <w:t xml:space="preserve">. </w:t>
      </w:r>
    </w:p>
    <w:p w:rsidR="0021422E" w:rsidRDefault="00551E14" w:rsidP="0021422E">
      <w:pPr>
        <w:pStyle w:val="ConsPlusNormal"/>
        <w:ind w:firstLine="540"/>
        <w:jc w:val="both"/>
        <w:rPr>
          <w:sz w:val="28"/>
          <w:szCs w:val="28"/>
        </w:rPr>
      </w:pPr>
      <w:r>
        <w:t>С</w:t>
      </w:r>
      <w:r w:rsidR="00700253" w:rsidRPr="00700253">
        <w:rPr>
          <w:sz w:val="28"/>
          <w:szCs w:val="28"/>
        </w:rPr>
        <w:t xml:space="preserve">вязанными сторонами </w:t>
      </w:r>
      <w:r w:rsidR="00700253">
        <w:rPr>
          <w:sz w:val="28"/>
          <w:szCs w:val="28"/>
        </w:rPr>
        <w:t xml:space="preserve">учреждения </w:t>
      </w:r>
      <w:r w:rsidR="00700253" w:rsidRPr="00700253">
        <w:rPr>
          <w:sz w:val="28"/>
          <w:szCs w:val="28"/>
        </w:rPr>
        <w:t>отчетности являются:</w:t>
      </w:r>
      <w:r>
        <w:t xml:space="preserve"> </w:t>
      </w:r>
      <w:r w:rsidR="00700253" w:rsidRPr="00700253">
        <w:rPr>
          <w:sz w:val="28"/>
          <w:szCs w:val="28"/>
        </w:rPr>
        <w:t xml:space="preserve">а) аффилированные лица </w:t>
      </w:r>
      <w:r w:rsidR="00BE126A">
        <w:rPr>
          <w:sz w:val="28"/>
          <w:szCs w:val="28"/>
        </w:rPr>
        <w:t>учреждения</w:t>
      </w:r>
      <w:r w:rsidR="00700253" w:rsidRPr="00700253">
        <w:rPr>
          <w:sz w:val="28"/>
          <w:szCs w:val="28"/>
        </w:rPr>
        <w:t xml:space="preserve"> отчетности в соответствии с законодательством Российской Федерации;</w:t>
      </w:r>
      <w:r>
        <w:t xml:space="preserve"> </w:t>
      </w:r>
      <w:r w:rsidR="00700253" w:rsidRPr="00700253">
        <w:rPr>
          <w:sz w:val="28"/>
          <w:szCs w:val="28"/>
        </w:rPr>
        <w:t xml:space="preserve">б) лица, которые являются заинтересованными в заключении </w:t>
      </w:r>
      <w:r w:rsidR="00BE126A">
        <w:rPr>
          <w:sz w:val="28"/>
          <w:szCs w:val="28"/>
        </w:rPr>
        <w:t xml:space="preserve">учреждением </w:t>
      </w:r>
      <w:r w:rsidR="00700253" w:rsidRPr="00700253">
        <w:rPr>
          <w:sz w:val="28"/>
          <w:szCs w:val="28"/>
        </w:rPr>
        <w:t>отчетности сделок в соответствии с законодательством Российской Федерации;</w:t>
      </w:r>
      <w:r>
        <w:t xml:space="preserve"> </w:t>
      </w:r>
      <w:r w:rsidR="00700253" w:rsidRPr="00700253">
        <w:rPr>
          <w:sz w:val="28"/>
          <w:szCs w:val="28"/>
        </w:rPr>
        <w:t xml:space="preserve">в) лица, хозяйственные решения которых </w:t>
      </w:r>
      <w:r w:rsidR="00BE126A">
        <w:rPr>
          <w:sz w:val="28"/>
          <w:szCs w:val="28"/>
        </w:rPr>
        <w:t>учреждение</w:t>
      </w:r>
      <w:r w:rsidR="00700253" w:rsidRPr="00700253">
        <w:rPr>
          <w:sz w:val="28"/>
          <w:szCs w:val="28"/>
        </w:rPr>
        <w:t xml:space="preserve"> отчетности на основании законодательства Российской Федерации, учредительных документов и соглашений имеет право определять или в принятии которых он может участвовать;</w:t>
      </w:r>
      <w:r>
        <w:t xml:space="preserve"> </w:t>
      </w:r>
      <w:r w:rsidR="00700253" w:rsidRPr="00700253">
        <w:rPr>
          <w:sz w:val="28"/>
          <w:szCs w:val="28"/>
        </w:rPr>
        <w:t xml:space="preserve">г) иные лица, имеющие право на основании законодательства Российской Федерации, учредительных документов и соглашений определять хозяйственные решения, принимаемые </w:t>
      </w:r>
      <w:r w:rsidR="00BE126A">
        <w:rPr>
          <w:sz w:val="28"/>
          <w:szCs w:val="28"/>
        </w:rPr>
        <w:t xml:space="preserve">учреждением </w:t>
      </w:r>
      <w:r w:rsidR="00700253" w:rsidRPr="00700253">
        <w:rPr>
          <w:sz w:val="28"/>
          <w:szCs w:val="28"/>
        </w:rPr>
        <w:t>отчетности, или имеющие возможность участвовать в их принятии.</w:t>
      </w:r>
      <w:r>
        <w:rPr>
          <w:sz w:val="28"/>
          <w:szCs w:val="28"/>
        </w:rPr>
        <w:t xml:space="preserve"> </w:t>
      </w:r>
      <w:r w:rsidR="00700253" w:rsidRPr="00700253">
        <w:rPr>
          <w:sz w:val="28"/>
          <w:szCs w:val="28"/>
        </w:rPr>
        <w:t xml:space="preserve">Операцией между </w:t>
      </w:r>
      <w:r w:rsidR="00BE126A">
        <w:rPr>
          <w:sz w:val="28"/>
          <w:szCs w:val="28"/>
        </w:rPr>
        <w:t>учреждением</w:t>
      </w:r>
      <w:r w:rsidR="00700253" w:rsidRPr="00700253">
        <w:rPr>
          <w:sz w:val="28"/>
          <w:szCs w:val="28"/>
        </w:rPr>
        <w:t xml:space="preserve"> отчетности и связанной стороной (далее - операции со связанными сторонами) считается любая операция по передаче (получению) активов, выполнению работ (оказанию услуг), их получению или факт </w:t>
      </w:r>
      <w:r w:rsidR="00700253" w:rsidRPr="00700253">
        <w:rPr>
          <w:sz w:val="28"/>
          <w:szCs w:val="28"/>
        </w:rPr>
        <w:lastRenderedPageBreak/>
        <w:t>хозяйственной жизни, ведущий к возникновению (прекращению) обязательств, независимо от того, являются ли указанные операции и (или) факты хозяйственной жизни обменными операциями либо необменными операциями.</w:t>
      </w:r>
      <w:r>
        <w:rPr>
          <w:sz w:val="28"/>
          <w:szCs w:val="28"/>
        </w:rPr>
        <w:t xml:space="preserve"> (п.5.6. </w:t>
      </w:r>
      <w:r w:rsidRPr="00700253">
        <w:rPr>
          <w:rStyle w:val="FontStyle13"/>
          <w:sz w:val="28"/>
          <w:szCs w:val="28"/>
        </w:rPr>
        <w:t>СГС «</w:t>
      </w:r>
      <w:r w:rsidRPr="00700253">
        <w:rPr>
          <w:sz w:val="28"/>
          <w:szCs w:val="28"/>
        </w:rPr>
        <w:t>Информация</w:t>
      </w:r>
      <w:r w:rsidRPr="004647B4">
        <w:rPr>
          <w:sz w:val="28"/>
          <w:szCs w:val="28"/>
        </w:rPr>
        <w:t xml:space="preserve"> о связанных сторонах</w:t>
      </w:r>
      <w:r>
        <w:rPr>
          <w:sz w:val="28"/>
          <w:szCs w:val="28"/>
        </w:rPr>
        <w:t>»)</w:t>
      </w:r>
      <w:r w:rsidR="0021422E">
        <w:rPr>
          <w:sz w:val="28"/>
          <w:szCs w:val="28"/>
        </w:rPr>
        <w:t>.</w:t>
      </w:r>
    </w:p>
    <w:p w:rsidR="00F3384B" w:rsidRDefault="0021422E" w:rsidP="00F3384B">
      <w:pPr>
        <w:pStyle w:val="ConsPlusNormal"/>
        <w:ind w:firstLine="540"/>
        <w:jc w:val="both"/>
        <w:rPr>
          <w:sz w:val="28"/>
          <w:szCs w:val="28"/>
        </w:rPr>
      </w:pPr>
      <w:r w:rsidRPr="0021422E">
        <w:rPr>
          <w:sz w:val="28"/>
          <w:szCs w:val="28"/>
        </w:rPr>
        <w:t xml:space="preserve">В пояснениях к годовой бухгалтерской (финансовой) отчетности по каждой связанной стороне, информация об операциях с которой подлежит раскрытию, приводятся следующие сведения: описание характера отношений </w:t>
      </w:r>
      <w:r>
        <w:rPr>
          <w:sz w:val="28"/>
          <w:szCs w:val="28"/>
        </w:rPr>
        <w:t xml:space="preserve">учреждения </w:t>
      </w:r>
      <w:r w:rsidRPr="0021422E">
        <w:rPr>
          <w:sz w:val="28"/>
          <w:szCs w:val="28"/>
        </w:rPr>
        <w:t xml:space="preserve">отчетности и связанной стороны в соответствии с </w:t>
      </w:r>
      <w:hyperlink w:anchor="Par45" w:tooltip="4. Термины, определения которым даны в других нормативных правовых актах, регулирующих ведение бухгалтерского учета и составление бухгалтерской (финансовой) отчетности, используются в настоящем Стандарте в том же значении, в каком они используются в этих норма" w:history="1">
        <w:r w:rsidRPr="0021422E">
          <w:rPr>
            <w:sz w:val="28"/>
            <w:szCs w:val="28"/>
          </w:rPr>
          <w:t>пунктом 4</w:t>
        </w:r>
      </w:hyperlink>
      <w:r w:rsidRPr="0021422E">
        <w:rPr>
          <w:sz w:val="28"/>
          <w:szCs w:val="28"/>
        </w:rPr>
        <w:t xml:space="preserve"> </w:t>
      </w:r>
      <w:r w:rsidRPr="00700253">
        <w:rPr>
          <w:rStyle w:val="FontStyle13"/>
          <w:sz w:val="28"/>
          <w:szCs w:val="28"/>
        </w:rPr>
        <w:t>СГС «</w:t>
      </w:r>
      <w:r w:rsidRPr="00700253">
        <w:rPr>
          <w:sz w:val="28"/>
          <w:szCs w:val="28"/>
        </w:rPr>
        <w:t>Информация</w:t>
      </w:r>
      <w:r w:rsidRPr="004647B4">
        <w:rPr>
          <w:sz w:val="28"/>
          <w:szCs w:val="28"/>
        </w:rPr>
        <w:t xml:space="preserve"> о связанных сторонах</w:t>
      </w:r>
      <w:r>
        <w:rPr>
          <w:sz w:val="28"/>
          <w:szCs w:val="28"/>
        </w:rPr>
        <w:t>»</w:t>
      </w:r>
      <w:r w:rsidRPr="0021422E">
        <w:rPr>
          <w:sz w:val="28"/>
          <w:szCs w:val="28"/>
        </w:rPr>
        <w:t>;</w:t>
      </w:r>
      <w:r>
        <w:rPr>
          <w:sz w:val="28"/>
          <w:szCs w:val="28"/>
        </w:rPr>
        <w:t xml:space="preserve"> </w:t>
      </w:r>
      <w:r w:rsidRPr="0021422E">
        <w:rPr>
          <w:sz w:val="28"/>
          <w:szCs w:val="28"/>
        </w:rPr>
        <w:t>виды операций со связанными сторонами, осуществленных в отчетном периоде</w:t>
      </w:r>
      <w:r w:rsidR="00F3384B">
        <w:rPr>
          <w:sz w:val="28"/>
          <w:szCs w:val="28"/>
        </w:rPr>
        <w:t xml:space="preserve"> (</w:t>
      </w:r>
      <w:r w:rsidRPr="0021422E">
        <w:rPr>
          <w:sz w:val="28"/>
          <w:szCs w:val="28"/>
        </w:rPr>
        <w:t>в том числе:</w:t>
      </w:r>
      <w:r>
        <w:rPr>
          <w:sz w:val="28"/>
          <w:szCs w:val="28"/>
        </w:rPr>
        <w:t xml:space="preserve"> </w:t>
      </w:r>
      <w:r w:rsidRPr="0021422E">
        <w:rPr>
          <w:sz w:val="28"/>
          <w:szCs w:val="28"/>
        </w:rPr>
        <w:t>а) безвозмездное п</w:t>
      </w:r>
      <w:r>
        <w:rPr>
          <w:sz w:val="28"/>
          <w:szCs w:val="28"/>
        </w:rPr>
        <w:t>еречисление (передача) активов; б</w:t>
      </w:r>
      <w:r w:rsidRPr="0021422E">
        <w:rPr>
          <w:sz w:val="28"/>
          <w:szCs w:val="28"/>
        </w:rPr>
        <w:t>) реализация товаров, вы</w:t>
      </w:r>
      <w:r>
        <w:rPr>
          <w:sz w:val="28"/>
          <w:szCs w:val="28"/>
        </w:rPr>
        <w:t>полнение работ, оказание услуг; в</w:t>
      </w:r>
      <w:r w:rsidRPr="0021422E">
        <w:rPr>
          <w:sz w:val="28"/>
          <w:szCs w:val="28"/>
        </w:rPr>
        <w:t>) операции с иным государствен</w:t>
      </w:r>
      <w:r>
        <w:rPr>
          <w:sz w:val="28"/>
          <w:szCs w:val="28"/>
        </w:rPr>
        <w:t>ным (муниципальным) имуществом; г</w:t>
      </w:r>
      <w:r w:rsidR="00F3384B">
        <w:rPr>
          <w:sz w:val="28"/>
          <w:szCs w:val="28"/>
        </w:rPr>
        <w:t xml:space="preserve">) прочие операции); </w:t>
      </w:r>
      <w:r w:rsidRPr="0021422E">
        <w:rPr>
          <w:sz w:val="28"/>
          <w:szCs w:val="28"/>
        </w:rPr>
        <w:t xml:space="preserve">описание основных условий операций со связанными сторонами каждого вида с указанием отличий условий таких операций от условий аналогичных фактов хозяйственной жизни (операций) с юридическими (физическими) лицами, которые не являются связанными сторонами </w:t>
      </w:r>
      <w:r w:rsidR="00F3384B">
        <w:rPr>
          <w:sz w:val="28"/>
          <w:szCs w:val="28"/>
        </w:rPr>
        <w:t>учреждения</w:t>
      </w:r>
      <w:r w:rsidRPr="0021422E">
        <w:rPr>
          <w:sz w:val="28"/>
          <w:szCs w:val="28"/>
        </w:rPr>
        <w:t xml:space="preserve"> отчетности;</w:t>
      </w:r>
      <w:r w:rsidR="0022694B">
        <w:rPr>
          <w:sz w:val="28"/>
          <w:szCs w:val="28"/>
        </w:rPr>
        <w:t xml:space="preserve"> </w:t>
      </w:r>
      <w:r w:rsidRPr="0021422E">
        <w:rPr>
          <w:sz w:val="28"/>
          <w:szCs w:val="28"/>
        </w:rPr>
        <w:t>объем операций со связанными сторонами каждого вида в денежном выражении с выделением сумм операций со связанными сторонами, расчеты по которым не завершены</w:t>
      </w:r>
      <w:r w:rsidR="00F3384B">
        <w:rPr>
          <w:sz w:val="28"/>
          <w:szCs w:val="28"/>
        </w:rPr>
        <w:t>(</w:t>
      </w:r>
      <w:r w:rsidRPr="0021422E">
        <w:rPr>
          <w:sz w:val="28"/>
          <w:szCs w:val="28"/>
        </w:rPr>
        <w:t>в том числе:</w:t>
      </w:r>
      <w:r w:rsidR="0022694B">
        <w:rPr>
          <w:sz w:val="28"/>
          <w:szCs w:val="28"/>
        </w:rPr>
        <w:t xml:space="preserve"> </w:t>
      </w:r>
      <w:r w:rsidRPr="0021422E">
        <w:rPr>
          <w:sz w:val="28"/>
          <w:szCs w:val="28"/>
        </w:rPr>
        <w:t>а) описание условий и сроков осуществления (завершения) расчетов по операциям со связанными сторонами, а также формы расчетов;</w:t>
      </w:r>
      <w:r w:rsidR="0022694B">
        <w:rPr>
          <w:sz w:val="28"/>
          <w:szCs w:val="28"/>
        </w:rPr>
        <w:t xml:space="preserve"> </w:t>
      </w:r>
      <w:r w:rsidRPr="0021422E">
        <w:rPr>
          <w:sz w:val="28"/>
          <w:szCs w:val="28"/>
        </w:rPr>
        <w:t>б) величину образованных резервов по сомнительным долгам на конец отчетного периода;</w:t>
      </w:r>
      <w:r w:rsidR="0022694B">
        <w:rPr>
          <w:sz w:val="28"/>
          <w:szCs w:val="28"/>
        </w:rPr>
        <w:t xml:space="preserve"> </w:t>
      </w:r>
      <w:r w:rsidRPr="0021422E">
        <w:rPr>
          <w:sz w:val="28"/>
          <w:szCs w:val="28"/>
        </w:rPr>
        <w:t>в) величину списанной дебиторской задолженности, по которой срок исковой давности истек, других долгов, нереальных для взыскания, в том числе за счет</w:t>
      </w:r>
      <w:r w:rsidR="00F3384B">
        <w:rPr>
          <w:sz w:val="28"/>
          <w:szCs w:val="28"/>
        </w:rPr>
        <w:t xml:space="preserve"> резерва по сомнительным долгам</w:t>
      </w:r>
      <w:r w:rsidR="00F3384B">
        <w:rPr>
          <w:rStyle w:val="FontStyle13"/>
          <w:sz w:val="28"/>
          <w:szCs w:val="28"/>
        </w:rPr>
        <w:t>)</w:t>
      </w:r>
      <w:r w:rsidR="0022694B">
        <w:rPr>
          <w:rStyle w:val="FontStyle13"/>
          <w:sz w:val="28"/>
          <w:szCs w:val="28"/>
        </w:rPr>
        <w:t xml:space="preserve">(п.11 </w:t>
      </w:r>
      <w:r w:rsidR="0022694B" w:rsidRPr="00700253">
        <w:rPr>
          <w:rStyle w:val="FontStyle13"/>
          <w:sz w:val="28"/>
          <w:szCs w:val="28"/>
        </w:rPr>
        <w:t>СГС «</w:t>
      </w:r>
      <w:r w:rsidR="0022694B" w:rsidRPr="00700253">
        <w:rPr>
          <w:sz w:val="28"/>
          <w:szCs w:val="28"/>
        </w:rPr>
        <w:t>Информация</w:t>
      </w:r>
      <w:r w:rsidR="0022694B" w:rsidRPr="004647B4">
        <w:rPr>
          <w:sz w:val="28"/>
          <w:szCs w:val="28"/>
        </w:rPr>
        <w:t xml:space="preserve"> о связанных сторонах</w:t>
      </w:r>
      <w:r w:rsidR="0022694B">
        <w:rPr>
          <w:sz w:val="28"/>
          <w:szCs w:val="28"/>
        </w:rPr>
        <w:t>»).</w:t>
      </w:r>
    </w:p>
    <w:p w:rsidR="004662BA" w:rsidRDefault="001F7066" w:rsidP="004662BA">
      <w:pPr>
        <w:pStyle w:val="ConsPlusNormal"/>
        <w:ind w:firstLine="540"/>
        <w:jc w:val="both"/>
        <w:rPr>
          <w:sz w:val="28"/>
          <w:szCs w:val="28"/>
        </w:rPr>
      </w:pPr>
      <w:r>
        <w:rPr>
          <w:sz w:val="28"/>
          <w:szCs w:val="28"/>
        </w:rPr>
        <w:t>63.</w:t>
      </w:r>
      <w:r w:rsidRPr="001F7066">
        <w:rPr>
          <w:sz w:val="28"/>
          <w:szCs w:val="28"/>
        </w:rPr>
        <w:t xml:space="preserve"> </w:t>
      </w:r>
      <w:r>
        <w:rPr>
          <w:sz w:val="28"/>
          <w:szCs w:val="28"/>
        </w:rPr>
        <w:t>Согласно п.3</w:t>
      </w:r>
      <w:r w:rsidRPr="00551E14">
        <w:rPr>
          <w:rStyle w:val="FontStyle13"/>
          <w:sz w:val="28"/>
          <w:szCs w:val="28"/>
        </w:rPr>
        <w:t xml:space="preserve"> </w:t>
      </w:r>
      <w:r>
        <w:rPr>
          <w:rStyle w:val="FontStyle13"/>
          <w:sz w:val="28"/>
          <w:szCs w:val="28"/>
        </w:rPr>
        <w:t xml:space="preserve">СГС </w:t>
      </w:r>
      <w:r>
        <w:rPr>
          <w:sz w:val="28"/>
          <w:szCs w:val="28"/>
        </w:rPr>
        <w:t xml:space="preserve">«Концессионные соглашения» </w:t>
      </w:r>
      <w:r w:rsidR="00E43941">
        <w:rPr>
          <w:sz w:val="28"/>
          <w:szCs w:val="28"/>
        </w:rPr>
        <w:t>применяю</w:t>
      </w:r>
      <w:r w:rsidRPr="001F7066">
        <w:rPr>
          <w:sz w:val="28"/>
          <w:szCs w:val="28"/>
        </w:rPr>
        <w:t>тся при отражении в бухгалтерском учете активов, обязательств, фактов хозяйственной жизни, иных объектов бухгалтерского учета, возникающих в результате заключения и исполнения концессионных соглашений, а также при раскрытии в бухгалтерской (финансовой) отчетности информации об указанных соглашениях и объектах бухгалтерского учета, если иное не установлено другими федеральными стандартами бухгалтерского учета для организаций государственного сектора, единой методологией бюджетного учета и бюджетной отчетности, установленной в соответствии с бюджетным законодательством Российской Федерации, и Инструкцией о порядке составления, представления годовой, квартальной бухгалтерской отчетности государственных (муниципальных) бю</w:t>
      </w:r>
      <w:r w:rsidR="00E43941">
        <w:rPr>
          <w:sz w:val="28"/>
          <w:szCs w:val="28"/>
        </w:rPr>
        <w:t>джетных и автономных учреждений.</w:t>
      </w:r>
    </w:p>
    <w:p w:rsidR="000F7AF9" w:rsidRDefault="004662BA" w:rsidP="000F7AF9">
      <w:pPr>
        <w:pStyle w:val="Style3"/>
        <w:widowControl/>
        <w:spacing w:before="67" w:line="317" w:lineRule="exact"/>
        <w:ind w:firstLine="710"/>
        <w:rPr>
          <w:sz w:val="28"/>
          <w:szCs w:val="28"/>
        </w:rPr>
      </w:pPr>
      <w:r>
        <w:rPr>
          <w:sz w:val="28"/>
          <w:szCs w:val="28"/>
        </w:rPr>
        <w:t>64. Согласно п.3</w:t>
      </w:r>
      <w:r w:rsidRPr="004662BA">
        <w:rPr>
          <w:sz w:val="28"/>
          <w:szCs w:val="28"/>
        </w:rPr>
        <w:t xml:space="preserve"> </w:t>
      </w:r>
      <w:r>
        <w:rPr>
          <w:sz w:val="28"/>
          <w:szCs w:val="28"/>
        </w:rPr>
        <w:t>СГС «Долгосрочные договоры» применяю</w:t>
      </w:r>
      <w:r w:rsidRPr="004662BA">
        <w:rPr>
          <w:sz w:val="28"/>
          <w:szCs w:val="28"/>
        </w:rPr>
        <w:t xml:space="preserve">тся при отражении в бухгалтерском учете доходов, расходов, фактов хозяйственной жизни, иных объектов бухгалтерского учета, возникающих в результате заключения </w:t>
      </w:r>
      <w:r>
        <w:rPr>
          <w:sz w:val="28"/>
          <w:szCs w:val="28"/>
        </w:rPr>
        <w:t>учреждением</w:t>
      </w:r>
      <w:r w:rsidR="0019298E">
        <w:rPr>
          <w:sz w:val="28"/>
          <w:szCs w:val="28"/>
        </w:rPr>
        <w:t xml:space="preserve"> </w:t>
      </w:r>
      <w:r w:rsidRPr="004662BA">
        <w:rPr>
          <w:sz w:val="28"/>
          <w:szCs w:val="28"/>
        </w:rPr>
        <w:t xml:space="preserve">учета договоров подряда, возмездного оказания услуг, срок действия которых превышает один год (далее - долгосрочные договоры) и выполнения </w:t>
      </w:r>
      <w:r w:rsidR="0019298E">
        <w:rPr>
          <w:sz w:val="28"/>
          <w:szCs w:val="28"/>
        </w:rPr>
        <w:t>учреждением</w:t>
      </w:r>
      <w:r w:rsidRPr="004662BA">
        <w:rPr>
          <w:sz w:val="28"/>
          <w:szCs w:val="28"/>
        </w:rPr>
        <w:t xml:space="preserve"> учета работ (услуг) по долгосрочным договорам, а также при раскрытии в бухгалтерской (финансовой) отчетности информации о таких объектах бухгалтерского учета, если иное не установлено </w:t>
      </w:r>
      <w:r w:rsidRPr="004662BA">
        <w:rPr>
          <w:sz w:val="28"/>
          <w:szCs w:val="28"/>
        </w:rPr>
        <w:lastRenderedPageBreak/>
        <w:t>другими федеральными стандартами бухгалтерского учета для организаций государственного сектора, единой методологией бюджетного учета и бюджетной отчетности, установленной в соответствии с бюджетным законодательством Российской Федерации, и Инструкцией о порядке составления, представления годовой, квартальной бухгалтерской отчетности государственных (муниципальных) бю</w:t>
      </w:r>
      <w:r w:rsidR="0019298E">
        <w:rPr>
          <w:sz w:val="28"/>
          <w:szCs w:val="28"/>
        </w:rPr>
        <w:t>джетных и автономных учреждений.</w:t>
      </w:r>
    </w:p>
    <w:p w:rsidR="000F7AF9" w:rsidRDefault="000F7AF9" w:rsidP="000F7AF9">
      <w:pPr>
        <w:pStyle w:val="Style3"/>
        <w:widowControl/>
        <w:spacing w:before="67" w:line="317" w:lineRule="exact"/>
        <w:ind w:firstLine="710"/>
        <w:rPr>
          <w:sz w:val="28"/>
          <w:szCs w:val="28"/>
        </w:rPr>
      </w:pPr>
      <w:r w:rsidRPr="000F7AF9">
        <w:rPr>
          <w:sz w:val="28"/>
          <w:szCs w:val="28"/>
        </w:rPr>
        <w:t xml:space="preserve">По факту подписания иного долгосрочного договора, но не позднее месяца, следующего за месяцем, в котором он заключен, </w:t>
      </w:r>
      <w:r>
        <w:rPr>
          <w:sz w:val="28"/>
          <w:szCs w:val="28"/>
        </w:rPr>
        <w:t>учреждение</w:t>
      </w:r>
      <w:r w:rsidRPr="000F7AF9">
        <w:rPr>
          <w:sz w:val="28"/>
          <w:szCs w:val="28"/>
        </w:rPr>
        <w:t xml:space="preserve"> отражает расчеты с дебиторами по доходам от реализации за весь срок действия долгосрочного договора в корреспонденции с балансовыми счетами учета предстоящих доходов.</w:t>
      </w:r>
      <w:r>
        <w:rPr>
          <w:sz w:val="28"/>
          <w:szCs w:val="28"/>
        </w:rPr>
        <w:t xml:space="preserve"> </w:t>
      </w:r>
      <w:r w:rsidRPr="000F7AF9">
        <w:rPr>
          <w:sz w:val="28"/>
          <w:szCs w:val="28"/>
        </w:rPr>
        <w:t xml:space="preserve">Доходы по иному долгосрочному договору признаются в составе доходов от реализации текущего периода, обособляемых на соответствующих счетах Рабочего плана счетов </w:t>
      </w:r>
      <w:r>
        <w:rPr>
          <w:sz w:val="28"/>
          <w:szCs w:val="28"/>
        </w:rPr>
        <w:t>учреждения</w:t>
      </w:r>
      <w:r w:rsidRPr="000F7AF9">
        <w:rPr>
          <w:sz w:val="28"/>
          <w:szCs w:val="28"/>
        </w:rPr>
        <w:t>, равномерно (ежемесячно) до истечения срока действия иного долгосрочного договора с одновременным уменьшением сумм предстоящих доходов.</w:t>
      </w:r>
    </w:p>
    <w:p w:rsidR="00860D1F" w:rsidRDefault="000F7AF9" w:rsidP="00860D1F">
      <w:pPr>
        <w:pStyle w:val="Style3"/>
        <w:widowControl/>
        <w:spacing w:before="67" w:line="317" w:lineRule="exact"/>
        <w:ind w:firstLine="710"/>
        <w:rPr>
          <w:sz w:val="28"/>
          <w:szCs w:val="28"/>
        </w:rPr>
      </w:pPr>
      <w:r w:rsidRPr="000F7AF9">
        <w:rPr>
          <w:sz w:val="28"/>
          <w:szCs w:val="28"/>
        </w:rPr>
        <w:t xml:space="preserve">Поступление денежных средств и их эквивалентов по иному долгосрочному договору отражается как уменьшение расчетов с дебиторами по доходам от реализации в корреспонденции с балансовыми счетами учета денежных средств и их эквивалентов Рабочего плана счетов </w:t>
      </w:r>
      <w:r>
        <w:rPr>
          <w:sz w:val="28"/>
          <w:szCs w:val="28"/>
        </w:rPr>
        <w:t>учреждения</w:t>
      </w:r>
      <w:r w:rsidR="00860D1F" w:rsidRPr="00860D1F">
        <w:rPr>
          <w:sz w:val="28"/>
          <w:szCs w:val="28"/>
        </w:rPr>
        <w:t xml:space="preserve"> </w:t>
      </w:r>
      <w:r w:rsidR="00860D1F">
        <w:rPr>
          <w:sz w:val="28"/>
          <w:szCs w:val="28"/>
        </w:rPr>
        <w:t>(п.11</w:t>
      </w:r>
      <w:r w:rsidR="00860D1F" w:rsidRPr="004662BA">
        <w:rPr>
          <w:sz w:val="28"/>
          <w:szCs w:val="28"/>
        </w:rPr>
        <w:t xml:space="preserve"> </w:t>
      </w:r>
      <w:r w:rsidR="00860D1F">
        <w:rPr>
          <w:sz w:val="28"/>
          <w:szCs w:val="28"/>
        </w:rPr>
        <w:t>СГС «Долгосрочные договоры»).</w:t>
      </w:r>
    </w:p>
    <w:p w:rsidR="00596A08" w:rsidRDefault="00860D1F" w:rsidP="00596A08">
      <w:pPr>
        <w:pStyle w:val="Style3"/>
        <w:widowControl/>
        <w:spacing w:before="67" w:line="317" w:lineRule="exact"/>
        <w:ind w:firstLine="710"/>
        <w:rPr>
          <w:sz w:val="28"/>
          <w:szCs w:val="28"/>
        </w:rPr>
      </w:pPr>
      <w:r w:rsidRPr="00860D1F">
        <w:rPr>
          <w:sz w:val="28"/>
          <w:szCs w:val="28"/>
        </w:rPr>
        <w:t xml:space="preserve">Расходы </w:t>
      </w:r>
      <w:r w:rsidR="0022330D">
        <w:rPr>
          <w:sz w:val="28"/>
          <w:szCs w:val="28"/>
        </w:rPr>
        <w:t>учреждения</w:t>
      </w:r>
      <w:r w:rsidRPr="00860D1F">
        <w:rPr>
          <w:sz w:val="28"/>
          <w:szCs w:val="28"/>
        </w:rPr>
        <w:t>, понесенные в связи с выполненными работами (оказанными услугами), формируют себестоимость выполнения работ по иному долгосрочному договору, за отчетный период, относимую на финансовый результат отчетного периода</w:t>
      </w:r>
      <w:r w:rsidR="0022330D">
        <w:rPr>
          <w:sz w:val="28"/>
          <w:szCs w:val="28"/>
        </w:rPr>
        <w:t xml:space="preserve"> </w:t>
      </w:r>
      <w:r>
        <w:rPr>
          <w:sz w:val="28"/>
          <w:szCs w:val="28"/>
        </w:rPr>
        <w:t>(п.12</w:t>
      </w:r>
      <w:r w:rsidR="0022330D">
        <w:rPr>
          <w:sz w:val="28"/>
          <w:szCs w:val="28"/>
        </w:rPr>
        <w:t xml:space="preserve"> </w:t>
      </w:r>
      <w:r>
        <w:rPr>
          <w:sz w:val="28"/>
          <w:szCs w:val="28"/>
        </w:rPr>
        <w:t>СГС «Долгосрочные договоры»).</w:t>
      </w:r>
    </w:p>
    <w:p w:rsidR="00596A08" w:rsidRDefault="00596A08" w:rsidP="00596A08">
      <w:pPr>
        <w:pStyle w:val="Style3"/>
        <w:widowControl/>
        <w:spacing w:before="67" w:line="317" w:lineRule="exact"/>
        <w:ind w:firstLine="710"/>
        <w:rPr>
          <w:sz w:val="28"/>
          <w:szCs w:val="28"/>
        </w:rPr>
      </w:pPr>
      <w:r w:rsidRPr="00596A08">
        <w:rPr>
          <w:sz w:val="28"/>
          <w:szCs w:val="28"/>
        </w:rPr>
        <w:t xml:space="preserve">В отношении иных долгосрочных договоров </w:t>
      </w:r>
      <w:r w:rsidR="0073286E">
        <w:rPr>
          <w:sz w:val="28"/>
          <w:szCs w:val="28"/>
        </w:rPr>
        <w:t>учреждение</w:t>
      </w:r>
      <w:r w:rsidRPr="00596A08">
        <w:rPr>
          <w:sz w:val="28"/>
          <w:szCs w:val="28"/>
        </w:rPr>
        <w:t xml:space="preserve"> раскрывает в Пояснениях к бухгалтерской (финансовой) отчетности по видам выполненных работ (оказанных услуг) за отчетный период:</w:t>
      </w:r>
      <w:r>
        <w:rPr>
          <w:sz w:val="28"/>
          <w:szCs w:val="28"/>
        </w:rPr>
        <w:t xml:space="preserve"> </w:t>
      </w:r>
      <w:r w:rsidRPr="00596A08">
        <w:rPr>
          <w:sz w:val="28"/>
          <w:szCs w:val="28"/>
        </w:rPr>
        <w:t>а) величину доходов от реализации;</w:t>
      </w:r>
      <w:r>
        <w:rPr>
          <w:sz w:val="28"/>
          <w:szCs w:val="28"/>
        </w:rPr>
        <w:t xml:space="preserve"> </w:t>
      </w:r>
      <w:r w:rsidRPr="00596A08">
        <w:rPr>
          <w:sz w:val="28"/>
          <w:szCs w:val="28"/>
        </w:rPr>
        <w:t>б) величину себестоимости выполненных работ (оказания услуг);</w:t>
      </w:r>
      <w:r>
        <w:rPr>
          <w:sz w:val="28"/>
          <w:szCs w:val="28"/>
        </w:rPr>
        <w:t xml:space="preserve"> </w:t>
      </w:r>
      <w:r w:rsidRPr="00596A08">
        <w:rPr>
          <w:sz w:val="28"/>
          <w:szCs w:val="28"/>
        </w:rPr>
        <w:t xml:space="preserve">в) величину финансового результата, с выделением суммы, не входящей в себестоимость выполненных работ </w:t>
      </w:r>
      <w:r>
        <w:rPr>
          <w:sz w:val="28"/>
          <w:szCs w:val="28"/>
        </w:rPr>
        <w:t>(оказанных услуг)</w:t>
      </w:r>
      <w:r w:rsidR="0073286E">
        <w:rPr>
          <w:sz w:val="28"/>
          <w:szCs w:val="28"/>
        </w:rPr>
        <w:t xml:space="preserve"> </w:t>
      </w:r>
      <w:r>
        <w:rPr>
          <w:sz w:val="28"/>
          <w:szCs w:val="28"/>
        </w:rPr>
        <w:t>(п.1</w:t>
      </w:r>
      <w:r w:rsidR="00A54011">
        <w:rPr>
          <w:sz w:val="28"/>
          <w:szCs w:val="28"/>
        </w:rPr>
        <w:t>5</w:t>
      </w:r>
      <w:r>
        <w:rPr>
          <w:sz w:val="28"/>
          <w:szCs w:val="28"/>
        </w:rPr>
        <w:t xml:space="preserve"> СГС «Долгосрочные договоры»).</w:t>
      </w:r>
    </w:p>
    <w:p w:rsidR="00F66062" w:rsidRDefault="0073286E" w:rsidP="00F66062">
      <w:pPr>
        <w:pStyle w:val="Style3"/>
        <w:widowControl/>
        <w:spacing w:before="67" w:line="317" w:lineRule="exact"/>
        <w:ind w:firstLine="710"/>
        <w:rPr>
          <w:sz w:val="28"/>
          <w:szCs w:val="28"/>
        </w:rPr>
      </w:pPr>
      <w:r w:rsidRPr="00A54011">
        <w:rPr>
          <w:sz w:val="28"/>
          <w:szCs w:val="28"/>
        </w:rPr>
        <w:t xml:space="preserve">65. Согласно п. 2 </w:t>
      </w:r>
      <w:r w:rsidR="00A54011" w:rsidRPr="004647B4">
        <w:rPr>
          <w:rStyle w:val="FontStyle13"/>
          <w:sz w:val="28"/>
          <w:szCs w:val="28"/>
        </w:rPr>
        <w:t>СГС «</w:t>
      </w:r>
      <w:r w:rsidR="00A54011" w:rsidRPr="004647B4">
        <w:rPr>
          <w:sz w:val="28"/>
          <w:szCs w:val="28"/>
        </w:rPr>
        <w:t>Бюджетная информация</w:t>
      </w:r>
      <w:r w:rsidR="00A54011" w:rsidRPr="004647B4">
        <w:rPr>
          <w:rStyle w:val="FontStyle13"/>
          <w:sz w:val="28"/>
          <w:szCs w:val="28"/>
        </w:rPr>
        <w:t>»</w:t>
      </w:r>
      <w:r w:rsidR="00A54011">
        <w:rPr>
          <w:rStyle w:val="FontStyle13"/>
          <w:sz w:val="28"/>
          <w:szCs w:val="28"/>
        </w:rPr>
        <w:t xml:space="preserve"> </w:t>
      </w:r>
      <w:r w:rsidR="00F66062">
        <w:rPr>
          <w:rStyle w:val="FontStyle13"/>
          <w:sz w:val="28"/>
          <w:szCs w:val="28"/>
        </w:rPr>
        <w:t xml:space="preserve">стандарт </w:t>
      </w:r>
      <w:r w:rsidRPr="00A54011">
        <w:rPr>
          <w:sz w:val="28"/>
          <w:szCs w:val="28"/>
        </w:rPr>
        <w:t>применя</w:t>
      </w:r>
      <w:r w:rsidR="00F66062">
        <w:rPr>
          <w:sz w:val="28"/>
          <w:szCs w:val="28"/>
        </w:rPr>
        <w:t>е</w:t>
      </w:r>
      <w:r w:rsidRPr="00A54011">
        <w:rPr>
          <w:sz w:val="28"/>
          <w:szCs w:val="28"/>
        </w:rPr>
        <w:t>т</w:t>
      </w:r>
      <w:r w:rsidR="00F66062">
        <w:rPr>
          <w:sz w:val="28"/>
          <w:szCs w:val="28"/>
        </w:rPr>
        <w:t>ся</w:t>
      </w:r>
      <w:r w:rsidRPr="00A54011">
        <w:rPr>
          <w:sz w:val="28"/>
          <w:szCs w:val="28"/>
        </w:rPr>
        <w:t xml:space="preserve"> при формировании отчетов в составе бухгалтерской (финансовой) отчетности, раскрывающих бюджетную информацию, если иное не установлено другими федеральными стандартами бухгалтерского учета для организаций государственного сектора, единой методологией бюджетного учета и бюджетной отчетности, установленной в соответствии с бюджетным законодательством Российской Федерации, и Инструкцией о порядке составления, представления годовой, квартальной бухгалтерской отчетности государственных (муниципальных) бю</w:t>
      </w:r>
      <w:r w:rsidR="00A54011">
        <w:rPr>
          <w:sz w:val="28"/>
          <w:szCs w:val="28"/>
        </w:rPr>
        <w:t>джетных и автономных учреждений.</w:t>
      </w:r>
    </w:p>
    <w:p w:rsidR="007E48A8" w:rsidRDefault="00F66062" w:rsidP="008A608C">
      <w:pPr>
        <w:pStyle w:val="Style3"/>
        <w:widowControl/>
        <w:spacing w:before="67" w:line="317" w:lineRule="exact"/>
        <w:ind w:firstLine="710"/>
        <w:rPr>
          <w:sz w:val="28"/>
          <w:szCs w:val="28"/>
        </w:rPr>
      </w:pPr>
      <w:r w:rsidRPr="00F66062">
        <w:rPr>
          <w:sz w:val="28"/>
          <w:szCs w:val="28"/>
        </w:rPr>
        <w:t>Бюджетная информация - бюджетные назначения исполнения бюджета и утвержденные показатели плана финансово-хозяйственной деятельности учреждения, иные плановые показатели деятельнос</w:t>
      </w:r>
      <w:r w:rsidR="002E5AD2">
        <w:rPr>
          <w:sz w:val="28"/>
          <w:szCs w:val="28"/>
        </w:rPr>
        <w:t xml:space="preserve">ти </w:t>
      </w:r>
      <w:r w:rsidRPr="00F66062">
        <w:rPr>
          <w:sz w:val="28"/>
          <w:szCs w:val="28"/>
        </w:rPr>
        <w:t>учреждения, утвержденные на соответствующий год (далее - плановые назначения).</w:t>
      </w:r>
      <w:r w:rsidR="002E5AD2">
        <w:rPr>
          <w:sz w:val="28"/>
          <w:szCs w:val="28"/>
        </w:rPr>
        <w:t xml:space="preserve"> </w:t>
      </w:r>
      <w:r w:rsidRPr="00F66062">
        <w:rPr>
          <w:sz w:val="28"/>
          <w:szCs w:val="28"/>
        </w:rPr>
        <w:t xml:space="preserve">Бюджетные назначения исполнения бюджета (далее - бюджетные назначения) </w:t>
      </w:r>
      <w:r w:rsidRPr="00F66062">
        <w:rPr>
          <w:sz w:val="28"/>
          <w:szCs w:val="28"/>
        </w:rPr>
        <w:lastRenderedPageBreak/>
        <w:t>включают:</w:t>
      </w:r>
      <w:r w:rsidR="0050146A">
        <w:rPr>
          <w:sz w:val="28"/>
          <w:szCs w:val="28"/>
        </w:rPr>
        <w:t xml:space="preserve"> </w:t>
      </w:r>
      <w:r w:rsidRPr="00F66062">
        <w:rPr>
          <w:sz w:val="28"/>
          <w:szCs w:val="28"/>
        </w:rPr>
        <w:t>а) утвержденные плановые (прогнозные) показатели по доходам бюджета;</w:t>
      </w:r>
      <w:r w:rsidR="0050146A">
        <w:rPr>
          <w:sz w:val="28"/>
          <w:szCs w:val="28"/>
        </w:rPr>
        <w:t xml:space="preserve"> </w:t>
      </w:r>
      <w:r w:rsidRPr="00F66062">
        <w:rPr>
          <w:sz w:val="28"/>
          <w:szCs w:val="28"/>
        </w:rPr>
        <w:t>б) утвержденные (доведенные) по</w:t>
      </w:r>
      <w:r w:rsidR="0050146A">
        <w:rPr>
          <w:sz w:val="28"/>
          <w:szCs w:val="28"/>
        </w:rPr>
        <w:t>казатели бюджетных ассигнований</w:t>
      </w:r>
      <w:r w:rsidRPr="00F66062">
        <w:rPr>
          <w:sz w:val="28"/>
          <w:szCs w:val="28"/>
        </w:rPr>
        <w:t>;</w:t>
      </w:r>
      <w:r w:rsidR="0050146A">
        <w:rPr>
          <w:sz w:val="28"/>
          <w:szCs w:val="28"/>
        </w:rPr>
        <w:t xml:space="preserve"> </w:t>
      </w:r>
      <w:r w:rsidRPr="00F66062">
        <w:rPr>
          <w:sz w:val="28"/>
          <w:szCs w:val="28"/>
        </w:rPr>
        <w:t>в) утвержденные плановые (прогнозные) показатели поступлений по источникам финансирования дефицита бюджета;</w:t>
      </w:r>
      <w:r w:rsidR="00960562">
        <w:rPr>
          <w:sz w:val="28"/>
          <w:szCs w:val="28"/>
        </w:rPr>
        <w:t xml:space="preserve"> </w:t>
      </w:r>
      <w:r w:rsidRPr="00F66062">
        <w:rPr>
          <w:sz w:val="28"/>
          <w:szCs w:val="28"/>
        </w:rPr>
        <w:t xml:space="preserve">г) утвержденные (доведенные) бюджетные ассигнования по выплатам источников </w:t>
      </w:r>
      <w:r w:rsidR="00735069">
        <w:rPr>
          <w:sz w:val="28"/>
          <w:szCs w:val="28"/>
        </w:rPr>
        <w:t>финансирования дефицита бюджета</w:t>
      </w:r>
      <w:r w:rsidR="00735069">
        <w:rPr>
          <w:rStyle w:val="FontStyle13"/>
          <w:sz w:val="28"/>
          <w:szCs w:val="28"/>
        </w:rPr>
        <w:t>.</w:t>
      </w:r>
      <w:r w:rsidR="008A608C" w:rsidRPr="008A608C">
        <w:rPr>
          <w:sz w:val="28"/>
          <w:szCs w:val="28"/>
        </w:rPr>
        <w:t xml:space="preserve"> </w:t>
      </w:r>
      <w:r w:rsidR="008A608C">
        <w:rPr>
          <w:sz w:val="28"/>
          <w:szCs w:val="28"/>
        </w:rPr>
        <w:t>(</w:t>
      </w:r>
      <w:r w:rsidR="008A608C" w:rsidRPr="00A54011">
        <w:rPr>
          <w:sz w:val="28"/>
          <w:szCs w:val="28"/>
        </w:rPr>
        <w:t xml:space="preserve">п. </w:t>
      </w:r>
      <w:r w:rsidR="008A608C">
        <w:rPr>
          <w:sz w:val="28"/>
          <w:szCs w:val="28"/>
        </w:rPr>
        <w:t>5</w:t>
      </w:r>
      <w:r w:rsidR="008A608C" w:rsidRPr="00A54011">
        <w:rPr>
          <w:sz w:val="28"/>
          <w:szCs w:val="28"/>
        </w:rPr>
        <w:t xml:space="preserve"> </w:t>
      </w:r>
      <w:r w:rsidR="008A608C" w:rsidRPr="004647B4">
        <w:rPr>
          <w:rStyle w:val="FontStyle13"/>
          <w:sz w:val="28"/>
          <w:szCs w:val="28"/>
        </w:rPr>
        <w:t>СГС «</w:t>
      </w:r>
      <w:r w:rsidR="008A608C" w:rsidRPr="004647B4">
        <w:rPr>
          <w:sz w:val="28"/>
          <w:szCs w:val="28"/>
        </w:rPr>
        <w:t>Бюджетная информация</w:t>
      </w:r>
      <w:r w:rsidR="008A608C" w:rsidRPr="004647B4">
        <w:rPr>
          <w:rStyle w:val="FontStyle13"/>
          <w:sz w:val="28"/>
          <w:szCs w:val="28"/>
        </w:rPr>
        <w:t>»</w:t>
      </w:r>
      <w:r w:rsidR="008A608C">
        <w:rPr>
          <w:rStyle w:val="FontStyle13"/>
          <w:sz w:val="28"/>
          <w:szCs w:val="28"/>
        </w:rPr>
        <w:t>).</w:t>
      </w:r>
    </w:p>
    <w:p w:rsidR="007E48A8" w:rsidRDefault="007E48A8" w:rsidP="007E48A8">
      <w:pPr>
        <w:pStyle w:val="Style3"/>
        <w:widowControl/>
        <w:spacing w:before="67" w:line="317" w:lineRule="exact"/>
        <w:ind w:firstLine="710"/>
        <w:rPr>
          <w:rStyle w:val="FontStyle13"/>
          <w:sz w:val="28"/>
          <w:szCs w:val="28"/>
        </w:rPr>
      </w:pPr>
      <w:r w:rsidRPr="007E48A8">
        <w:rPr>
          <w:sz w:val="28"/>
          <w:szCs w:val="28"/>
        </w:rPr>
        <w:t>Бюджетная информация раскрыв</w:t>
      </w:r>
      <w:r>
        <w:rPr>
          <w:sz w:val="28"/>
          <w:szCs w:val="28"/>
        </w:rPr>
        <w:t xml:space="preserve">ается </w:t>
      </w:r>
      <w:r w:rsidRPr="007E48A8">
        <w:rPr>
          <w:sz w:val="28"/>
          <w:szCs w:val="28"/>
        </w:rPr>
        <w:t>учреждением в следующих отчетах:</w:t>
      </w:r>
      <w:r>
        <w:rPr>
          <w:sz w:val="28"/>
          <w:szCs w:val="28"/>
        </w:rPr>
        <w:t xml:space="preserve"> </w:t>
      </w:r>
      <w:r w:rsidRPr="007E48A8">
        <w:rPr>
          <w:sz w:val="28"/>
          <w:szCs w:val="28"/>
        </w:rPr>
        <w:t>а) Отчет об исполнении учреждением плана его финансово-хозяйственной деятельности (далее - Отчет об исполнении плана ФХД);</w:t>
      </w:r>
      <w:r>
        <w:rPr>
          <w:sz w:val="28"/>
          <w:szCs w:val="28"/>
        </w:rPr>
        <w:t xml:space="preserve"> </w:t>
      </w:r>
      <w:r w:rsidRPr="007E48A8">
        <w:rPr>
          <w:sz w:val="28"/>
          <w:szCs w:val="28"/>
        </w:rPr>
        <w:t>б) Отчет об обязательствах учреждения;</w:t>
      </w:r>
      <w:r>
        <w:rPr>
          <w:sz w:val="28"/>
          <w:szCs w:val="28"/>
        </w:rPr>
        <w:t xml:space="preserve"> </w:t>
      </w:r>
      <w:r w:rsidRPr="007E48A8">
        <w:rPr>
          <w:sz w:val="28"/>
          <w:szCs w:val="28"/>
        </w:rPr>
        <w:t>в) Пояснительн</w:t>
      </w:r>
      <w:r>
        <w:rPr>
          <w:sz w:val="28"/>
          <w:szCs w:val="28"/>
        </w:rPr>
        <w:t>ая записка к Балансу учреждения (</w:t>
      </w:r>
      <w:r w:rsidRPr="00A54011">
        <w:rPr>
          <w:sz w:val="28"/>
          <w:szCs w:val="28"/>
        </w:rPr>
        <w:t xml:space="preserve">п. </w:t>
      </w:r>
      <w:r>
        <w:rPr>
          <w:sz w:val="28"/>
          <w:szCs w:val="28"/>
        </w:rPr>
        <w:t>1</w:t>
      </w:r>
      <w:r w:rsidR="00F82E8B">
        <w:rPr>
          <w:sz w:val="28"/>
          <w:szCs w:val="28"/>
        </w:rPr>
        <w:t>6</w:t>
      </w:r>
      <w:r w:rsidRPr="00A54011">
        <w:rPr>
          <w:sz w:val="28"/>
          <w:szCs w:val="28"/>
        </w:rPr>
        <w:t xml:space="preserve"> </w:t>
      </w:r>
      <w:r w:rsidRPr="004647B4">
        <w:rPr>
          <w:rStyle w:val="FontStyle13"/>
          <w:sz w:val="28"/>
          <w:szCs w:val="28"/>
        </w:rPr>
        <w:t>СГС «</w:t>
      </w:r>
      <w:r w:rsidRPr="004647B4">
        <w:rPr>
          <w:sz w:val="28"/>
          <w:szCs w:val="28"/>
        </w:rPr>
        <w:t>Бюджетная информация</w:t>
      </w:r>
      <w:r w:rsidRPr="004647B4">
        <w:rPr>
          <w:rStyle w:val="FontStyle13"/>
          <w:sz w:val="28"/>
          <w:szCs w:val="28"/>
        </w:rPr>
        <w:t>»</w:t>
      </w:r>
      <w:r>
        <w:rPr>
          <w:rStyle w:val="FontStyle13"/>
          <w:sz w:val="28"/>
          <w:szCs w:val="28"/>
        </w:rPr>
        <w:t>).</w:t>
      </w:r>
    </w:p>
    <w:p w:rsidR="00735069" w:rsidRDefault="007E48A8" w:rsidP="00735069">
      <w:pPr>
        <w:pStyle w:val="Style3"/>
        <w:widowControl/>
        <w:spacing w:before="67" w:line="317" w:lineRule="exact"/>
        <w:ind w:firstLine="710"/>
        <w:rPr>
          <w:sz w:val="28"/>
          <w:szCs w:val="28"/>
        </w:rPr>
      </w:pPr>
      <w:r w:rsidRPr="007E48A8">
        <w:rPr>
          <w:sz w:val="28"/>
          <w:szCs w:val="28"/>
        </w:rPr>
        <w:t>Отчет об исполнении плана ФХД составляется учреждением в разрезе следующих видов финансового обеспечения (деятельности):</w:t>
      </w:r>
      <w:r w:rsidR="00735069">
        <w:rPr>
          <w:sz w:val="28"/>
          <w:szCs w:val="28"/>
        </w:rPr>
        <w:t xml:space="preserve"> </w:t>
      </w:r>
      <w:r w:rsidRPr="007E48A8">
        <w:rPr>
          <w:sz w:val="28"/>
          <w:szCs w:val="28"/>
        </w:rPr>
        <w:t>а)</w:t>
      </w:r>
      <w:r w:rsidR="00735069">
        <w:rPr>
          <w:sz w:val="28"/>
          <w:szCs w:val="28"/>
        </w:rPr>
        <w:t xml:space="preserve"> собственные доходы учреждения; </w:t>
      </w:r>
      <w:r w:rsidRPr="007E48A8">
        <w:rPr>
          <w:sz w:val="28"/>
          <w:szCs w:val="28"/>
        </w:rPr>
        <w:t>б) субсидия на финансовое обеспечение выполнения государстве</w:t>
      </w:r>
      <w:r w:rsidR="00735069">
        <w:rPr>
          <w:sz w:val="28"/>
          <w:szCs w:val="28"/>
        </w:rPr>
        <w:t xml:space="preserve">нного (муниципального) задания; в) субсидия на иные цели; </w:t>
      </w:r>
      <w:r w:rsidRPr="007E48A8">
        <w:rPr>
          <w:sz w:val="28"/>
          <w:szCs w:val="28"/>
        </w:rPr>
        <w:t xml:space="preserve">г) субсидия на цели осуществления </w:t>
      </w:r>
      <w:r w:rsidR="00735069">
        <w:rPr>
          <w:sz w:val="28"/>
          <w:szCs w:val="28"/>
        </w:rPr>
        <w:t>капитальных вложений.</w:t>
      </w:r>
    </w:p>
    <w:p w:rsidR="007E48A8" w:rsidRDefault="007E48A8" w:rsidP="00735069">
      <w:pPr>
        <w:pStyle w:val="Style3"/>
        <w:widowControl/>
        <w:spacing w:before="67" w:line="317" w:lineRule="exact"/>
        <w:ind w:firstLine="710"/>
        <w:rPr>
          <w:rStyle w:val="FontStyle13"/>
          <w:sz w:val="28"/>
          <w:szCs w:val="28"/>
        </w:rPr>
      </w:pPr>
      <w:r w:rsidRPr="007E48A8">
        <w:rPr>
          <w:sz w:val="28"/>
          <w:szCs w:val="28"/>
        </w:rPr>
        <w:t>Показатели Отчета об исполнении плана ФХД отражаются в следующей структуре разделов:</w:t>
      </w:r>
      <w:r w:rsidR="00735069">
        <w:rPr>
          <w:sz w:val="28"/>
          <w:szCs w:val="28"/>
        </w:rPr>
        <w:t xml:space="preserve"> </w:t>
      </w:r>
      <w:r w:rsidRPr="007E48A8">
        <w:rPr>
          <w:sz w:val="28"/>
          <w:szCs w:val="28"/>
        </w:rPr>
        <w:t>а) Доходы учреждения;</w:t>
      </w:r>
      <w:r w:rsidR="00735069">
        <w:rPr>
          <w:sz w:val="28"/>
          <w:szCs w:val="28"/>
        </w:rPr>
        <w:t xml:space="preserve"> б) Расходы учреждения; </w:t>
      </w:r>
      <w:r w:rsidRPr="007E48A8">
        <w:rPr>
          <w:sz w:val="28"/>
          <w:szCs w:val="28"/>
        </w:rPr>
        <w:t>в) Источники финансирования дефицита средств учреждения;</w:t>
      </w:r>
      <w:r w:rsidR="00735069">
        <w:rPr>
          <w:sz w:val="28"/>
          <w:szCs w:val="28"/>
        </w:rPr>
        <w:t xml:space="preserve"> </w:t>
      </w:r>
      <w:r w:rsidRPr="007E48A8">
        <w:rPr>
          <w:sz w:val="28"/>
          <w:szCs w:val="28"/>
        </w:rPr>
        <w:t xml:space="preserve">г) Возврат остатков </w:t>
      </w:r>
      <w:r w:rsidR="00F82E8B">
        <w:rPr>
          <w:sz w:val="28"/>
          <w:szCs w:val="28"/>
        </w:rPr>
        <w:t>субсидий и расходов прошлых лет (</w:t>
      </w:r>
      <w:r w:rsidR="00735069" w:rsidRPr="00A54011">
        <w:rPr>
          <w:sz w:val="28"/>
          <w:szCs w:val="28"/>
        </w:rPr>
        <w:t xml:space="preserve">п. </w:t>
      </w:r>
      <w:r w:rsidR="00F82E8B">
        <w:rPr>
          <w:sz w:val="28"/>
          <w:szCs w:val="28"/>
        </w:rPr>
        <w:t>54 п.55</w:t>
      </w:r>
      <w:r w:rsidR="00735069" w:rsidRPr="00A54011">
        <w:rPr>
          <w:sz w:val="28"/>
          <w:szCs w:val="28"/>
        </w:rPr>
        <w:t xml:space="preserve"> </w:t>
      </w:r>
      <w:r w:rsidR="00735069" w:rsidRPr="004647B4">
        <w:rPr>
          <w:rStyle w:val="FontStyle13"/>
          <w:sz w:val="28"/>
          <w:szCs w:val="28"/>
        </w:rPr>
        <w:t>СГС «</w:t>
      </w:r>
      <w:r w:rsidR="00735069" w:rsidRPr="004647B4">
        <w:rPr>
          <w:sz w:val="28"/>
          <w:szCs w:val="28"/>
        </w:rPr>
        <w:t>Бюджетная информация</w:t>
      </w:r>
      <w:r w:rsidR="00735069" w:rsidRPr="004647B4">
        <w:rPr>
          <w:rStyle w:val="FontStyle13"/>
          <w:sz w:val="28"/>
          <w:szCs w:val="28"/>
        </w:rPr>
        <w:t>»</w:t>
      </w:r>
      <w:r w:rsidR="00F82E8B">
        <w:rPr>
          <w:rStyle w:val="FontStyle13"/>
          <w:sz w:val="28"/>
          <w:szCs w:val="28"/>
        </w:rPr>
        <w:t>)</w:t>
      </w:r>
      <w:r w:rsidR="003A7872">
        <w:rPr>
          <w:rStyle w:val="FontStyle13"/>
          <w:sz w:val="28"/>
          <w:szCs w:val="28"/>
        </w:rPr>
        <w:t>.</w:t>
      </w:r>
    </w:p>
    <w:p w:rsidR="003A7872" w:rsidRDefault="003A7872" w:rsidP="003A7872">
      <w:pPr>
        <w:pStyle w:val="ConsPlusNormal"/>
        <w:ind w:firstLine="540"/>
        <w:jc w:val="both"/>
        <w:rPr>
          <w:sz w:val="28"/>
          <w:szCs w:val="28"/>
        </w:rPr>
      </w:pPr>
      <w:r w:rsidRPr="003A7872">
        <w:rPr>
          <w:sz w:val="28"/>
          <w:szCs w:val="28"/>
        </w:rPr>
        <w:t>Отчет об обязательствах учреждения должен обеспечивать сопоставление годовых объемов утвержденных показателей по расходам и вып</w:t>
      </w:r>
      <w:r w:rsidR="008B6955">
        <w:rPr>
          <w:sz w:val="28"/>
          <w:szCs w:val="28"/>
        </w:rPr>
        <w:t xml:space="preserve">латам в погашение заимствований </w:t>
      </w:r>
      <w:r w:rsidRPr="003A7872">
        <w:rPr>
          <w:sz w:val="28"/>
          <w:szCs w:val="28"/>
        </w:rPr>
        <w:t>учреждения с данными об обязательствах, возникающих в рамках деятельности учреждения, и об исполнении денежных обязательств.</w:t>
      </w:r>
    </w:p>
    <w:p w:rsidR="003A7872" w:rsidRDefault="003A7872" w:rsidP="003A7872">
      <w:pPr>
        <w:pStyle w:val="ConsPlusNormal"/>
        <w:ind w:firstLine="540"/>
        <w:jc w:val="both"/>
        <w:rPr>
          <w:sz w:val="28"/>
          <w:szCs w:val="28"/>
        </w:rPr>
      </w:pPr>
      <w:r w:rsidRPr="003A7872">
        <w:rPr>
          <w:sz w:val="28"/>
          <w:szCs w:val="28"/>
        </w:rPr>
        <w:t>Показатели Отчета об обязательствах учреждения отражаются в следующей структуре разделов:</w:t>
      </w:r>
      <w:r>
        <w:rPr>
          <w:sz w:val="28"/>
          <w:szCs w:val="28"/>
        </w:rPr>
        <w:t xml:space="preserve"> </w:t>
      </w:r>
      <w:r w:rsidRPr="003A7872">
        <w:rPr>
          <w:sz w:val="28"/>
          <w:szCs w:val="28"/>
        </w:rPr>
        <w:t>а) Обязательства текущего (отчетного</w:t>
      </w:r>
      <w:r>
        <w:rPr>
          <w:sz w:val="28"/>
          <w:szCs w:val="28"/>
        </w:rPr>
        <w:t xml:space="preserve">) финансового года по расходам; </w:t>
      </w:r>
      <w:r w:rsidRPr="003A7872">
        <w:rPr>
          <w:sz w:val="28"/>
          <w:szCs w:val="28"/>
        </w:rPr>
        <w:t>б) Обязательства текущего (отчетного) финансового года по выплатам источников финансирования дефицита учреждения;</w:t>
      </w:r>
      <w:r>
        <w:rPr>
          <w:sz w:val="28"/>
          <w:szCs w:val="28"/>
        </w:rPr>
        <w:t xml:space="preserve"> </w:t>
      </w:r>
      <w:r w:rsidRPr="003A7872">
        <w:rPr>
          <w:sz w:val="28"/>
          <w:szCs w:val="28"/>
        </w:rPr>
        <w:t>в) Обязательства финансовых годов, следующих за текущим (отчетным) финансовым годом.</w:t>
      </w:r>
    </w:p>
    <w:p w:rsidR="00E62288" w:rsidRDefault="003A7872" w:rsidP="00E62288">
      <w:pPr>
        <w:pStyle w:val="Style3"/>
        <w:widowControl/>
        <w:spacing w:before="67" w:line="317" w:lineRule="exact"/>
        <w:ind w:firstLine="710"/>
        <w:rPr>
          <w:rStyle w:val="FontStyle13"/>
          <w:sz w:val="28"/>
          <w:szCs w:val="28"/>
        </w:rPr>
      </w:pPr>
      <w:r w:rsidRPr="003A7872">
        <w:rPr>
          <w:sz w:val="28"/>
          <w:szCs w:val="28"/>
        </w:rPr>
        <w:t>При формировании показателей Отчета об обязательствах учреждения раскрытию подлежат суммы:</w:t>
      </w:r>
      <w:r>
        <w:rPr>
          <w:sz w:val="28"/>
          <w:szCs w:val="28"/>
        </w:rPr>
        <w:t xml:space="preserve"> а) принимаемых обязательств; </w:t>
      </w:r>
      <w:r w:rsidRPr="003A7872">
        <w:rPr>
          <w:sz w:val="28"/>
          <w:szCs w:val="28"/>
        </w:rPr>
        <w:t>б) обязательств учреждения (обусловленной законом, иным нормативным правовым актом, договором или соглашением обязанности государственного (муниципального) бюджетного, автономного учреждения предоставить в соответствующем году физическому или юридическому лицу, публично-правовому образованию, субъекту международного права денежные средства учреждения), в том числе обособлено суммы обязательств учреждения с применением конкурентных способов определения поставщиков в соответствии с законодательством Российской Федерации;</w:t>
      </w:r>
      <w:r>
        <w:rPr>
          <w:sz w:val="28"/>
          <w:szCs w:val="28"/>
        </w:rPr>
        <w:t xml:space="preserve"> </w:t>
      </w:r>
      <w:r w:rsidRPr="003A7872">
        <w:rPr>
          <w:sz w:val="28"/>
          <w:szCs w:val="28"/>
        </w:rPr>
        <w:t>в) денежных обязательств;</w:t>
      </w:r>
      <w:r>
        <w:rPr>
          <w:sz w:val="28"/>
          <w:szCs w:val="28"/>
        </w:rPr>
        <w:t xml:space="preserve"> </w:t>
      </w:r>
      <w:r w:rsidRPr="003A7872">
        <w:rPr>
          <w:sz w:val="28"/>
          <w:szCs w:val="28"/>
        </w:rPr>
        <w:t xml:space="preserve">г) отложенных обязательств. </w:t>
      </w:r>
      <w:r>
        <w:rPr>
          <w:sz w:val="28"/>
          <w:szCs w:val="28"/>
        </w:rPr>
        <w:t>(</w:t>
      </w:r>
      <w:r w:rsidRPr="00A54011">
        <w:rPr>
          <w:sz w:val="28"/>
          <w:szCs w:val="28"/>
        </w:rPr>
        <w:t xml:space="preserve">п. </w:t>
      </w:r>
      <w:r>
        <w:rPr>
          <w:sz w:val="28"/>
          <w:szCs w:val="28"/>
        </w:rPr>
        <w:t>61 п.62 п.63</w:t>
      </w:r>
      <w:r w:rsidRPr="00A54011">
        <w:rPr>
          <w:sz w:val="28"/>
          <w:szCs w:val="28"/>
        </w:rPr>
        <w:t xml:space="preserve"> </w:t>
      </w:r>
      <w:r w:rsidRPr="004647B4">
        <w:rPr>
          <w:rStyle w:val="FontStyle13"/>
          <w:sz w:val="28"/>
          <w:szCs w:val="28"/>
        </w:rPr>
        <w:t>СГС «</w:t>
      </w:r>
      <w:r w:rsidRPr="004647B4">
        <w:rPr>
          <w:sz w:val="28"/>
          <w:szCs w:val="28"/>
        </w:rPr>
        <w:t>Бюджетная информация</w:t>
      </w:r>
      <w:r w:rsidRPr="004647B4">
        <w:rPr>
          <w:rStyle w:val="FontStyle13"/>
          <w:sz w:val="28"/>
          <w:szCs w:val="28"/>
        </w:rPr>
        <w:t>»</w:t>
      </w:r>
      <w:r>
        <w:rPr>
          <w:rStyle w:val="FontStyle13"/>
          <w:sz w:val="28"/>
          <w:szCs w:val="28"/>
        </w:rPr>
        <w:t>).</w:t>
      </w:r>
      <w:r w:rsidR="00E62288">
        <w:rPr>
          <w:rStyle w:val="FontStyle13"/>
          <w:sz w:val="28"/>
          <w:szCs w:val="28"/>
        </w:rPr>
        <w:t xml:space="preserve"> </w:t>
      </w:r>
    </w:p>
    <w:p w:rsidR="007B61FD" w:rsidRDefault="00E62288" w:rsidP="007B61FD">
      <w:pPr>
        <w:pStyle w:val="Style3"/>
        <w:widowControl/>
        <w:spacing w:before="67" w:line="317" w:lineRule="exact"/>
        <w:ind w:firstLine="710"/>
        <w:rPr>
          <w:rStyle w:val="FontStyle13"/>
          <w:sz w:val="28"/>
          <w:szCs w:val="28"/>
        </w:rPr>
      </w:pPr>
      <w:r w:rsidRPr="00E62288">
        <w:rPr>
          <w:sz w:val="28"/>
          <w:szCs w:val="28"/>
        </w:rPr>
        <w:lastRenderedPageBreak/>
        <w:t>В составе годовой Пояснительной записки к Балансу учреждения учреждением раскрываются следующие сведения, содержащие бюджетную информацию:</w:t>
      </w:r>
      <w:r>
        <w:rPr>
          <w:sz w:val="28"/>
          <w:szCs w:val="28"/>
        </w:rPr>
        <w:t xml:space="preserve"> </w:t>
      </w:r>
      <w:r w:rsidRPr="00E62288">
        <w:rPr>
          <w:sz w:val="28"/>
          <w:szCs w:val="28"/>
        </w:rPr>
        <w:t xml:space="preserve">а) Сведения о результатах деятельности по исполнению государственного (муниципального) задания. б) Сведения об исполнении мероприятий в рамках субсидий на иные цели и на цели осуществления капитальных вложений. </w:t>
      </w:r>
      <w:r>
        <w:rPr>
          <w:sz w:val="28"/>
          <w:szCs w:val="28"/>
        </w:rPr>
        <w:t>(</w:t>
      </w:r>
      <w:r w:rsidRPr="00A54011">
        <w:rPr>
          <w:sz w:val="28"/>
          <w:szCs w:val="28"/>
        </w:rPr>
        <w:t xml:space="preserve">п. </w:t>
      </w:r>
      <w:r>
        <w:rPr>
          <w:sz w:val="28"/>
          <w:szCs w:val="28"/>
        </w:rPr>
        <w:t xml:space="preserve">73 </w:t>
      </w:r>
      <w:r w:rsidRPr="004647B4">
        <w:rPr>
          <w:rStyle w:val="FontStyle13"/>
          <w:sz w:val="28"/>
          <w:szCs w:val="28"/>
        </w:rPr>
        <w:t>СГС «</w:t>
      </w:r>
      <w:r w:rsidRPr="004647B4">
        <w:rPr>
          <w:sz w:val="28"/>
          <w:szCs w:val="28"/>
        </w:rPr>
        <w:t>Бюджетная информация</w:t>
      </w:r>
      <w:r w:rsidRPr="004647B4">
        <w:rPr>
          <w:rStyle w:val="FontStyle13"/>
          <w:sz w:val="28"/>
          <w:szCs w:val="28"/>
        </w:rPr>
        <w:t>»</w:t>
      </w:r>
      <w:r>
        <w:rPr>
          <w:rStyle w:val="FontStyle13"/>
          <w:sz w:val="28"/>
          <w:szCs w:val="28"/>
        </w:rPr>
        <w:t>).</w:t>
      </w:r>
    </w:p>
    <w:p w:rsidR="007B61FD" w:rsidRDefault="007B61FD" w:rsidP="007B61FD">
      <w:pPr>
        <w:pStyle w:val="Style3"/>
        <w:widowControl/>
        <w:spacing w:before="67" w:line="317" w:lineRule="exact"/>
        <w:ind w:firstLine="710"/>
        <w:rPr>
          <w:sz w:val="28"/>
          <w:szCs w:val="28"/>
        </w:rPr>
      </w:pPr>
      <w:r w:rsidRPr="007B61FD">
        <w:rPr>
          <w:rStyle w:val="FontStyle13"/>
          <w:sz w:val="28"/>
          <w:szCs w:val="28"/>
        </w:rPr>
        <w:t xml:space="preserve">66. Согласно п.1. </w:t>
      </w:r>
      <w:r>
        <w:rPr>
          <w:rStyle w:val="FontStyle13"/>
          <w:sz w:val="28"/>
          <w:szCs w:val="28"/>
        </w:rPr>
        <w:t xml:space="preserve">и </w:t>
      </w:r>
      <w:r w:rsidRPr="007B61FD">
        <w:rPr>
          <w:rStyle w:val="FontStyle13"/>
          <w:sz w:val="28"/>
          <w:szCs w:val="28"/>
        </w:rPr>
        <w:t xml:space="preserve">п.2 Приказа </w:t>
      </w:r>
      <w:r w:rsidRPr="007B61FD">
        <w:rPr>
          <w:sz w:val="28"/>
          <w:szCs w:val="28"/>
        </w:rPr>
        <w:t>Минфина России от 31.08.2018 № 186н</w:t>
      </w:r>
      <w:r w:rsidRPr="007B61FD">
        <w:rPr>
          <w:sz w:val="28"/>
          <w:szCs w:val="28"/>
        </w:rPr>
        <w:br/>
        <w:t>«О Требованиях к составлению и утверждению плана финансово-хозяйственной деятельности государственного (муниципального) учреждения»</w:t>
      </w:r>
      <w:r>
        <w:rPr>
          <w:sz w:val="28"/>
          <w:szCs w:val="28"/>
        </w:rPr>
        <w:t xml:space="preserve"> т</w:t>
      </w:r>
      <w:r w:rsidRPr="007B61FD">
        <w:rPr>
          <w:sz w:val="28"/>
          <w:szCs w:val="28"/>
        </w:rPr>
        <w:t>ребования к составлению и утверждению плана финансово-хозяйственной деятельности учреждения</w:t>
      </w:r>
      <w:r w:rsidR="00B64972">
        <w:rPr>
          <w:sz w:val="28"/>
          <w:szCs w:val="28"/>
        </w:rPr>
        <w:t xml:space="preserve"> </w:t>
      </w:r>
      <w:r w:rsidRPr="007B61FD">
        <w:rPr>
          <w:sz w:val="28"/>
          <w:szCs w:val="28"/>
        </w:rPr>
        <w:t xml:space="preserve">распространяются на: федеральное государственное бюджетное учреждение, осуществляющее в случаях, предусмотренных законодательством Российской Федерации, функции и полномочия учредителя подведомственных ему федеральных учреждений, при установлении порядка </w:t>
      </w:r>
      <w:r w:rsidR="00B64972">
        <w:rPr>
          <w:sz w:val="28"/>
          <w:szCs w:val="28"/>
        </w:rPr>
        <w:t>составления и утверждения Плана</w:t>
      </w:r>
      <w:r w:rsidRPr="007B61FD">
        <w:rPr>
          <w:sz w:val="28"/>
          <w:szCs w:val="28"/>
        </w:rPr>
        <w:t>. Учреждение составляет и утверждает План в соответствии с Требованиями и порядком, установленным органом-учредителем.</w:t>
      </w:r>
    </w:p>
    <w:p w:rsidR="0087395B" w:rsidRDefault="0087395B" w:rsidP="007B61FD">
      <w:pPr>
        <w:pStyle w:val="Style3"/>
        <w:widowControl/>
        <w:spacing w:before="67" w:line="317" w:lineRule="exact"/>
        <w:ind w:firstLine="710"/>
        <w:rPr>
          <w:sz w:val="28"/>
          <w:szCs w:val="28"/>
        </w:rPr>
      </w:pPr>
      <w:r>
        <w:rPr>
          <w:sz w:val="28"/>
          <w:szCs w:val="28"/>
        </w:rPr>
        <w:t>67. Перечень должностей сотрудников, с которыми заключается договор о полной материальной ответственности прописан в Приложении 9.</w:t>
      </w:r>
    </w:p>
    <w:p w:rsidR="0087395B" w:rsidRDefault="0087395B" w:rsidP="007B61FD">
      <w:pPr>
        <w:pStyle w:val="Style3"/>
        <w:widowControl/>
        <w:spacing w:before="67" w:line="317" w:lineRule="exact"/>
        <w:ind w:firstLine="710"/>
        <w:rPr>
          <w:sz w:val="28"/>
          <w:szCs w:val="28"/>
        </w:rPr>
      </w:pPr>
      <w:r>
        <w:rPr>
          <w:sz w:val="28"/>
          <w:szCs w:val="28"/>
        </w:rPr>
        <w:t>68. Перечень лиц, имеющих право подписи первичных документов прописан в Приложении 11.</w:t>
      </w:r>
    </w:p>
    <w:p w:rsidR="0087395B" w:rsidRPr="007B61FD" w:rsidRDefault="0087395B" w:rsidP="007B61FD">
      <w:pPr>
        <w:pStyle w:val="Style3"/>
        <w:widowControl/>
        <w:spacing w:before="67" w:line="317" w:lineRule="exact"/>
        <w:ind w:firstLine="710"/>
        <w:rPr>
          <w:sz w:val="28"/>
          <w:szCs w:val="28"/>
        </w:rPr>
      </w:pPr>
    </w:p>
    <w:p w:rsidR="007B61FD" w:rsidRDefault="007B61FD" w:rsidP="007B61FD">
      <w:pPr>
        <w:pStyle w:val="ConsPlusNormal"/>
        <w:ind w:firstLine="540"/>
        <w:jc w:val="both"/>
      </w:pPr>
    </w:p>
    <w:p w:rsidR="007B61FD" w:rsidRPr="007B61FD" w:rsidRDefault="007B61FD" w:rsidP="00E62288">
      <w:pPr>
        <w:pStyle w:val="Style3"/>
        <w:widowControl/>
        <w:spacing w:before="67" w:line="317" w:lineRule="exact"/>
        <w:ind w:firstLine="710"/>
        <w:rPr>
          <w:rStyle w:val="FontStyle13"/>
          <w:sz w:val="28"/>
          <w:szCs w:val="28"/>
        </w:rPr>
      </w:pPr>
    </w:p>
    <w:p w:rsidR="00E62288" w:rsidRPr="007B61FD" w:rsidRDefault="00E62288" w:rsidP="00E62288">
      <w:pPr>
        <w:pStyle w:val="ConsPlusNormal"/>
        <w:spacing w:before="240"/>
        <w:ind w:firstLine="540"/>
        <w:jc w:val="both"/>
        <w:rPr>
          <w:sz w:val="28"/>
          <w:szCs w:val="28"/>
        </w:rPr>
      </w:pPr>
    </w:p>
    <w:p w:rsidR="003A7872" w:rsidRPr="007B61FD" w:rsidRDefault="003A7872" w:rsidP="00735069">
      <w:pPr>
        <w:pStyle w:val="Style3"/>
        <w:widowControl/>
        <w:spacing w:before="67" w:line="317" w:lineRule="exact"/>
        <w:ind w:firstLine="710"/>
        <w:rPr>
          <w:sz w:val="28"/>
          <w:szCs w:val="28"/>
        </w:rPr>
      </w:pPr>
    </w:p>
    <w:p w:rsidR="007E48A8" w:rsidRPr="007E48A8" w:rsidRDefault="007E48A8" w:rsidP="007E48A8">
      <w:pPr>
        <w:pStyle w:val="Style3"/>
        <w:widowControl/>
        <w:spacing w:before="67" w:line="317" w:lineRule="exact"/>
        <w:ind w:firstLine="710"/>
        <w:rPr>
          <w:sz w:val="28"/>
          <w:szCs w:val="28"/>
        </w:rPr>
      </w:pPr>
    </w:p>
    <w:p w:rsidR="007E48A8" w:rsidRPr="007E48A8" w:rsidRDefault="007E48A8" w:rsidP="0050146A">
      <w:pPr>
        <w:pStyle w:val="Style3"/>
        <w:widowControl/>
        <w:spacing w:before="67" w:line="317" w:lineRule="exact"/>
        <w:ind w:firstLine="710"/>
        <w:rPr>
          <w:sz w:val="28"/>
          <w:szCs w:val="28"/>
        </w:rPr>
      </w:pPr>
    </w:p>
    <w:p w:rsidR="00F66062" w:rsidRPr="004662BA" w:rsidRDefault="00F66062" w:rsidP="00F66062">
      <w:pPr>
        <w:pStyle w:val="Style3"/>
        <w:widowControl/>
        <w:spacing w:before="67" w:line="317" w:lineRule="exact"/>
        <w:ind w:firstLine="710"/>
        <w:rPr>
          <w:sz w:val="28"/>
          <w:szCs w:val="28"/>
        </w:rPr>
      </w:pPr>
    </w:p>
    <w:p w:rsidR="00BC2A37" w:rsidRPr="00BC2A37" w:rsidRDefault="00BC2A37" w:rsidP="00BC2A37">
      <w:pPr>
        <w:pStyle w:val="ConsPlusNormal"/>
        <w:ind w:firstLine="540"/>
        <w:jc w:val="both"/>
        <w:rPr>
          <w:sz w:val="28"/>
          <w:szCs w:val="28"/>
        </w:rPr>
      </w:pPr>
    </w:p>
    <w:p w:rsidR="00E43941" w:rsidRDefault="00E43941" w:rsidP="00F3384B">
      <w:pPr>
        <w:pStyle w:val="ConsPlusNormal"/>
        <w:ind w:firstLine="540"/>
        <w:jc w:val="both"/>
        <w:rPr>
          <w:sz w:val="28"/>
          <w:szCs w:val="28"/>
        </w:rPr>
      </w:pPr>
    </w:p>
    <w:p w:rsidR="00700253" w:rsidRDefault="00700253" w:rsidP="00700253">
      <w:pPr>
        <w:pStyle w:val="ConsPlusNormal"/>
        <w:jc w:val="both"/>
      </w:pPr>
    </w:p>
    <w:p w:rsidR="008D2DD7" w:rsidRPr="00035926" w:rsidRDefault="008D2DD7" w:rsidP="00A131B0">
      <w:pPr>
        <w:shd w:val="clear" w:color="auto" w:fill="FFFFFF"/>
        <w:spacing w:before="100" w:beforeAutospacing="1" w:after="300" w:line="360" w:lineRule="atLeast"/>
        <w:ind w:firstLine="567"/>
        <w:jc w:val="both"/>
        <w:textAlignment w:val="baseline"/>
        <w:rPr>
          <w:rFonts w:eastAsia="Times New Roman"/>
          <w:color w:val="000000"/>
          <w:sz w:val="28"/>
          <w:szCs w:val="28"/>
        </w:rPr>
      </w:pPr>
    </w:p>
    <w:p w:rsidR="00463652" w:rsidRPr="00E512D0" w:rsidRDefault="00463652" w:rsidP="00E512D0">
      <w:pPr>
        <w:pStyle w:val="Style7"/>
        <w:widowControl/>
        <w:tabs>
          <w:tab w:val="left" w:pos="1003"/>
        </w:tabs>
        <w:spacing w:line="317" w:lineRule="exact"/>
        <w:ind w:firstLine="576"/>
        <w:rPr>
          <w:rStyle w:val="FontStyle13"/>
          <w:sz w:val="28"/>
          <w:szCs w:val="28"/>
        </w:rPr>
      </w:pPr>
      <w:bookmarkStart w:id="39" w:name="2zbgiuw"/>
      <w:bookmarkEnd w:id="39"/>
    </w:p>
    <w:sectPr w:rsidR="00463652" w:rsidRPr="00E512D0" w:rsidSect="0088263D">
      <w:type w:val="continuous"/>
      <w:pgSz w:w="11905" w:h="16837"/>
      <w:pgMar w:top="709" w:right="917" w:bottom="1078" w:left="163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3B2" w:rsidRDefault="00DA73B2">
      <w:r>
        <w:separator/>
      </w:r>
    </w:p>
  </w:endnote>
  <w:endnote w:type="continuationSeparator" w:id="1">
    <w:p w:rsidR="00DA73B2" w:rsidRDefault="00DA7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Open Sans">
    <w:altName w:val="Times New Roman"/>
    <w:panose1 w:val="020B0604020202020204"/>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3B2" w:rsidRDefault="00DA73B2">
      <w:r>
        <w:separator/>
      </w:r>
    </w:p>
  </w:footnote>
  <w:footnote w:type="continuationSeparator" w:id="1">
    <w:p w:rsidR="00DA73B2" w:rsidRDefault="00DA7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74D110"/>
    <w:lvl w:ilvl="0">
      <w:numFmt w:val="bullet"/>
      <w:lvlText w:val="*"/>
      <w:lvlJc w:val="left"/>
    </w:lvl>
  </w:abstractNum>
  <w:abstractNum w:abstractNumId="1">
    <w:nsid w:val="032D1247"/>
    <w:multiLevelType w:val="hybridMultilevel"/>
    <w:tmpl w:val="D1B002CA"/>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53BD4"/>
    <w:multiLevelType w:val="multilevel"/>
    <w:tmpl w:val="CB8A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6706E6"/>
    <w:multiLevelType w:val="multilevel"/>
    <w:tmpl w:val="9848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792FB6"/>
    <w:multiLevelType w:val="multilevel"/>
    <w:tmpl w:val="46FA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BC6E5E"/>
    <w:multiLevelType w:val="singleLevel"/>
    <w:tmpl w:val="D97632A2"/>
    <w:lvl w:ilvl="0">
      <w:start w:val="1"/>
      <w:numFmt w:val="decimal"/>
      <w:lvlText w:val="%1)"/>
      <w:legacy w:legacy="1" w:legacySpace="0" w:legacyIndent="850"/>
      <w:lvlJc w:val="left"/>
      <w:rPr>
        <w:rFonts w:ascii="Times New Roman" w:hAnsi="Times New Roman" w:cs="Times New Roman" w:hint="default"/>
      </w:rPr>
    </w:lvl>
  </w:abstractNum>
  <w:abstractNum w:abstractNumId="7">
    <w:nsid w:val="17427DB7"/>
    <w:multiLevelType w:val="singleLevel"/>
    <w:tmpl w:val="72D842DC"/>
    <w:lvl w:ilvl="0">
      <w:start w:val="1"/>
      <w:numFmt w:val="decimal"/>
      <w:lvlText w:val="%1)"/>
      <w:legacy w:legacy="1" w:legacySpace="0" w:legacyIndent="303"/>
      <w:lvlJc w:val="left"/>
      <w:rPr>
        <w:rFonts w:ascii="Times New Roman" w:hAnsi="Times New Roman" w:cs="Times New Roman" w:hint="default"/>
      </w:rPr>
    </w:lvl>
  </w:abstractNum>
  <w:abstractNum w:abstractNumId="8">
    <w:nsid w:val="1DF61DB1"/>
    <w:multiLevelType w:val="singleLevel"/>
    <w:tmpl w:val="6CFA4DA0"/>
    <w:lvl w:ilvl="0">
      <w:start w:val="225"/>
      <w:numFmt w:val="decimal"/>
      <w:lvlText w:val="%1"/>
      <w:legacy w:legacy="1" w:legacySpace="0" w:legacyIndent="528"/>
      <w:lvlJc w:val="left"/>
      <w:rPr>
        <w:rFonts w:ascii="Times New Roman" w:hAnsi="Times New Roman" w:cs="Times New Roman" w:hint="default"/>
      </w:rPr>
    </w:lvl>
  </w:abstractNum>
  <w:abstractNum w:abstractNumId="9">
    <w:nsid w:val="20725ACD"/>
    <w:multiLevelType w:val="hybridMultilevel"/>
    <w:tmpl w:val="29DC20F0"/>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0">
    <w:nsid w:val="264D17AB"/>
    <w:multiLevelType w:val="hybridMultilevel"/>
    <w:tmpl w:val="FFB436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102A02"/>
    <w:multiLevelType w:val="singleLevel"/>
    <w:tmpl w:val="87541160"/>
    <w:lvl w:ilvl="0">
      <w:start w:val="30"/>
      <w:numFmt w:val="decimal"/>
      <w:lvlText w:val="%1."/>
      <w:legacy w:legacy="1" w:legacySpace="0" w:legacyIndent="418"/>
      <w:lvlJc w:val="left"/>
      <w:rPr>
        <w:rFonts w:ascii="Times New Roman" w:hAnsi="Times New Roman" w:cs="Times New Roman" w:hint="default"/>
      </w:rPr>
    </w:lvl>
  </w:abstractNum>
  <w:abstractNum w:abstractNumId="12">
    <w:nsid w:val="2E65050C"/>
    <w:multiLevelType w:val="multilevel"/>
    <w:tmpl w:val="B3F0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2504D3"/>
    <w:multiLevelType w:val="multilevel"/>
    <w:tmpl w:val="683C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523C80"/>
    <w:multiLevelType w:val="multilevel"/>
    <w:tmpl w:val="96D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230BD2"/>
    <w:multiLevelType w:val="singleLevel"/>
    <w:tmpl w:val="44886926"/>
    <w:lvl w:ilvl="0">
      <w:start w:val="3"/>
      <w:numFmt w:val="decimal"/>
      <w:lvlText w:val="%1."/>
      <w:legacy w:legacy="1" w:legacySpace="0" w:legacyIndent="303"/>
      <w:lvlJc w:val="left"/>
      <w:rPr>
        <w:rFonts w:ascii="Times New Roman" w:hAnsi="Times New Roman" w:cs="Times New Roman" w:hint="default"/>
      </w:rPr>
    </w:lvl>
  </w:abstractNum>
  <w:abstractNum w:abstractNumId="16">
    <w:nsid w:val="37527385"/>
    <w:multiLevelType w:val="singleLevel"/>
    <w:tmpl w:val="F782EDDA"/>
    <w:lvl w:ilvl="0">
      <w:start w:val="1"/>
      <w:numFmt w:val="decimal"/>
      <w:lvlText w:val="%1."/>
      <w:legacy w:legacy="1" w:legacySpace="0" w:legacyIndent="303"/>
      <w:lvlJc w:val="left"/>
      <w:rPr>
        <w:rFonts w:ascii="Times New Roman" w:hAnsi="Times New Roman" w:cs="Times New Roman" w:hint="default"/>
      </w:rPr>
    </w:lvl>
  </w:abstractNum>
  <w:abstractNum w:abstractNumId="17">
    <w:nsid w:val="43583F05"/>
    <w:multiLevelType w:val="hybridMultilevel"/>
    <w:tmpl w:val="659A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B650F"/>
    <w:multiLevelType w:val="multilevel"/>
    <w:tmpl w:val="7E96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E85D0A"/>
    <w:multiLevelType w:val="hybridMultilevel"/>
    <w:tmpl w:val="9CE6CA30"/>
    <w:lvl w:ilvl="0" w:tplc="9EF47CC2">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F31ADC"/>
    <w:multiLevelType w:val="singleLevel"/>
    <w:tmpl w:val="472CE13E"/>
    <w:lvl w:ilvl="0">
      <w:start w:val="212"/>
      <w:numFmt w:val="decimal"/>
      <w:lvlText w:val="%1"/>
      <w:legacy w:legacy="1" w:legacySpace="0" w:legacyIndent="504"/>
      <w:lvlJc w:val="left"/>
      <w:rPr>
        <w:rFonts w:ascii="Times New Roman" w:hAnsi="Times New Roman" w:cs="Times New Roman" w:hint="default"/>
      </w:rPr>
    </w:lvl>
  </w:abstractNum>
  <w:abstractNum w:abstractNumId="21">
    <w:nsid w:val="504E0A45"/>
    <w:multiLevelType w:val="hybridMultilevel"/>
    <w:tmpl w:val="728A7AD6"/>
    <w:lvl w:ilvl="0" w:tplc="0419000F">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A13897"/>
    <w:multiLevelType w:val="multilevel"/>
    <w:tmpl w:val="4FE6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FF75A8"/>
    <w:multiLevelType w:val="multilevel"/>
    <w:tmpl w:val="0FAA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65221F0"/>
    <w:multiLevelType w:val="singleLevel"/>
    <w:tmpl w:val="522CDB28"/>
    <w:lvl w:ilvl="0">
      <w:start w:val="221"/>
      <w:numFmt w:val="decimal"/>
      <w:lvlText w:val="%1"/>
      <w:legacy w:legacy="1" w:legacySpace="0" w:legacyIndent="528"/>
      <w:lvlJc w:val="left"/>
      <w:rPr>
        <w:rFonts w:ascii="Times New Roman" w:hAnsi="Times New Roman" w:cs="Times New Roman" w:hint="default"/>
      </w:rPr>
    </w:lvl>
  </w:abstractNum>
  <w:abstractNum w:abstractNumId="25">
    <w:nsid w:val="68DD3D8E"/>
    <w:multiLevelType w:val="multilevel"/>
    <w:tmpl w:val="48FC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1028D8"/>
    <w:multiLevelType w:val="multilevel"/>
    <w:tmpl w:val="4426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C6F2CE8"/>
    <w:multiLevelType w:val="singleLevel"/>
    <w:tmpl w:val="FA620EB8"/>
    <w:lvl w:ilvl="0">
      <w:start w:val="15"/>
      <w:numFmt w:val="decimal"/>
      <w:lvlText w:val="%1."/>
      <w:legacy w:legacy="1" w:legacySpace="0" w:legacyIndent="408"/>
      <w:lvlJc w:val="left"/>
      <w:rPr>
        <w:rFonts w:ascii="Times New Roman" w:hAnsi="Times New Roman" w:cs="Times New Roman" w:hint="default"/>
      </w:rPr>
    </w:lvl>
  </w:abstractNum>
  <w:abstractNum w:abstractNumId="28">
    <w:nsid w:val="6F073EDB"/>
    <w:multiLevelType w:val="multilevel"/>
    <w:tmpl w:val="4BFE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A12931"/>
    <w:multiLevelType w:val="singleLevel"/>
    <w:tmpl w:val="E240617A"/>
    <w:lvl w:ilvl="0">
      <w:start w:val="8"/>
      <w:numFmt w:val="decimal"/>
      <w:lvlText w:val="%1."/>
      <w:legacy w:legacy="1" w:legacySpace="0" w:legacyIndent="317"/>
      <w:lvlJc w:val="left"/>
      <w:rPr>
        <w:rFonts w:ascii="Times New Roman" w:hAnsi="Times New Roman" w:cs="Times New Roman" w:hint="default"/>
      </w:rPr>
    </w:lvl>
  </w:abstractNum>
  <w:abstractNum w:abstractNumId="30">
    <w:nsid w:val="71C97B0D"/>
    <w:multiLevelType w:val="singleLevel"/>
    <w:tmpl w:val="C8BE9B24"/>
    <w:lvl w:ilvl="0">
      <w:start w:val="21"/>
      <w:numFmt w:val="decimal"/>
      <w:lvlText w:val="%1."/>
      <w:legacy w:legacy="1" w:legacySpace="0" w:legacyIndent="422"/>
      <w:lvlJc w:val="left"/>
      <w:rPr>
        <w:rFonts w:ascii="Times New Roman" w:hAnsi="Times New Roman" w:cs="Times New Roman" w:hint="default"/>
      </w:rPr>
    </w:lvl>
  </w:abstractNum>
  <w:abstractNum w:abstractNumId="31">
    <w:nsid w:val="77A24F47"/>
    <w:multiLevelType w:val="singleLevel"/>
    <w:tmpl w:val="3B42A29C"/>
    <w:lvl w:ilvl="0">
      <w:start w:val="13"/>
      <w:numFmt w:val="decimal"/>
      <w:lvlText w:val="%1."/>
      <w:legacy w:legacy="1" w:legacySpace="0" w:legacyIndent="408"/>
      <w:lvlJc w:val="left"/>
      <w:rPr>
        <w:rFonts w:ascii="Times New Roman" w:hAnsi="Times New Roman" w:cs="Times New Roman" w:hint="default"/>
      </w:rPr>
    </w:lvl>
  </w:abstractNum>
  <w:abstractNum w:abstractNumId="32">
    <w:nsid w:val="78371F6A"/>
    <w:multiLevelType w:val="singleLevel"/>
    <w:tmpl w:val="BA889AEC"/>
    <w:lvl w:ilvl="0">
      <w:start w:val="18"/>
      <w:numFmt w:val="decimal"/>
      <w:lvlText w:val="%1."/>
      <w:legacy w:legacy="1" w:legacySpace="0" w:legacyIndent="422"/>
      <w:lvlJc w:val="left"/>
      <w:rPr>
        <w:rFonts w:ascii="Times New Roman" w:hAnsi="Times New Roman" w:cs="Times New Roman" w:hint="default"/>
      </w:rPr>
    </w:lvl>
  </w:abstractNum>
  <w:abstractNum w:abstractNumId="33">
    <w:nsid w:val="7BA24484"/>
    <w:multiLevelType w:val="singleLevel"/>
    <w:tmpl w:val="8CD8AC46"/>
    <w:lvl w:ilvl="0">
      <w:start w:val="211"/>
      <w:numFmt w:val="decimal"/>
      <w:lvlText w:val="%1"/>
      <w:legacy w:legacy="1" w:legacySpace="0" w:legacyIndent="504"/>
      <w:lvlJc w:val="left"/>
      <w:rPr>
        <w:rFonts w:ascii="Times New Roman" w:hAnsi="Times New Roman" w:cs="Times New Roman" w:hint="default"/>
      </w:rPr>
    </w:lvl>
  </w:abstractNum>
  <w:abstractNum w:abstractNumId="34">
    <w:nsid w:val="7C023882"/>
    <w:multiLevelType w:val="singleLevel"/>
    <w:tmpl w:val="306AD296"/>
    <w:lvl w:ilvl="0">
      <w:start w:val="24"/>
      <w:numFmt w:val="decimal"/>
      <w:lvlText w:val="%1."/>
      <w:legacy w:legacy="1" w:legacySpace="0" w:legacyIndent="442"/>
      <w:lvlJc w:val="left"/>
      <w:rPr>
        <w:rFonts w:ascii="Times New Roman" w:hAnsi="Times New Roman" w:cs="Times New Roman" w:hint="default"/>
      </w:rPr>
    </w:lvl>
  </w:abstractNum>
  <w:num w:numId="1">
    <w:abstractNumId w:val="16"/>
  </w:num>
  <w:num w:numId="2">
    <w:abstractNumId w:val="15"/>
  </w:num>
  <w:num w:numId="3">
    <w:abstractNumId w:val="7"/>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29"/>
  </w:num>
  <w:num w:numId="6">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7">
    <w:abstractNumId w:val="31"/>
  </w:num>
  <w:num w:numId="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9">
    <w:abstractNumId w:val="27"/>
  </w:num>
  <w:num w:numId="10">
    <w:abstractNumId w:val="32"/>
  </w:num>
  <w:num w:numId="11">
    <w:abstractNumId w:val="30"/>
  </w:num>
  <w:num w:numId="12">
    <w:abstractNumId w:val="6"/>
  </w:num>
  <w:num w:numId="13">
    <w:abstractNumId w:val="34"/>
  </w:num>
  <w:num w:numId="1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5">
    <w:abstractNumId w:val="11"/>
  </w:num>
  <w:num w:numId="1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9">
    <w:abstractNumId w:val="33"/>
  </w:num>
  <w:num w:numId="20">
    <w:abstractNumId w:val="20"/>
  </w:num>
  <w:num w:numId="21">
    <w:abstractNumId w:val="24"/>
  </w:num>
  <w:num w:numId="22">
    <w:abstractNumId w:val="8"/>
  </w:num>
  <w:num w:numId="23">
    <w:abstractNumId w:val="10"/>
  </w:num>
  <w:num w:numId="24">
    <w:abstractNumId w:val="19"/>
  </w:num>
  <w:num w:numId="25">
    <w:abstractNumId w:val="1"/>
  </w:num>
  <w:num w:numId="26">
    <w:abstractNumId w:val="21"/>
  </w:num>
  <w:num w:numId="27">
    <w:abstractNumId w:val="5"/>
  </w:num>
  <w:num w:numId="28">
    <w:abstractNumId w:val="17"/>
  </w:num>
  <w:num w:numId="29">
    <w:abstractNumId w:val="25"/>
  </w:num>
  <w:num w:numId="30">
    <w:abstractNumId w:val="14"/>
  </w:num>
  <w:num w:numId="31">
    <w:abstractNumId w:val="2"/>
  </w:num>
  <w:num w:numId="32">
    <w:abstractNumId w:val="13"/>
  </w:num>
  <w:num w:numId="33">
    <w:abstractNumId w:val="28"/>
  </w:num>
  <w:num w:numId="34">
    <w:abstractNumId w:val="4"/>
  </w:num>
  <w:num w:numId="35">
    <w:abstractNumId w:val="3"/>
  </w:num>
  <w:num w:numId="36">
    <w:abstractNumId w:val="23"/>
  </w:num>
  <w:num w:numId="37">
    <w:abstractNumId w:val="22"/>
  </w:num>
  <w:num w:numId="38">
    <w:abstractNumId w:val="12"/>
  </w:num>
  <w:num w:numId="39">
    <w:abstractNumId w:val="18"/>
  </w:num>
  <w:num w:numId="40">
    <w:abstractNumId w:val="26"/>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AC1538"/>
    <w:rsid w:val="000109ED"/>
    <w:rsid w:val="00013B3D"/>
    <w:rsid w:val="000146D1"/>
    <w:rsid w:val="00022C26"/>
    <w:rsid w:val="00025168"/>
    <w:rsid w:val="00032198"/>
    <w:rsid w:val="00035926"/>
    <w:rsid w:val="00044C9B"/>
    <w:rsid w:val="000458C3"/>
    <w:rsid w:val="00052BA0"/>
    <w:rsid w:val="00054AC5"/>
    <w:rsid w:val="00072C4D"/>
    <w:rsid w:val="000766C0"/>
    <w:rsid w:val="00085847"/>
    <w:rsid w:val="00094DB2"/>
    <w:rsid w:val="000A783A"/>
    <w:rsid w:val="000B2350"/>
    <w:rsid w:val="000D7211"/>
    <w:rsid w:val="000E597F"/>
    <w:rsid w:val="000E713A"/>
    <w:rsid w:val="000F1980"/>
    <w:rsid w:val="000F3138"/>
    <w:rsid w:val="000F7AF9"/>
    <w:rsid w:val="00106F03"/>
    <w:rsid w:val="00112479"/>
    <w:rsid w:val="00115FAB"/>
    <w:rsid w:val="00126ACF"/>
    <w:rsid w:val="001342DC"/>
    <w:rsid w:val="00157D5E"/>
    <w:rsid w:val="00165359"/>
    <w:rsid w:val="0017295A"/>
    <w:rsid w:val="00173FD1"/>
    <w:rsid w:val="00180341"/>
    <w:rsid w:val="00183F97"/>
    <w:rsid w:val="001843F6"/>
    <w:rsid w:val="001872B7"/>
    <w:rsid w:val="00190295"/>
    <w:rsid w:val="00190E97"/>
    <w:rsid w:val="00191241"/>
    <w:rsid w:val="0019298E"/>
    <w:rsid w:val="00193D77"/>
    <w:rsid w:val="001953B0"/>
    <w:rsid w:val="001A3380"/>
    <w:rsid w:val="001C25C7"/>
    <w:rsid w:val="001D2629"/>
    <w:rsid w:val="001D4AC8"/>
    <w:rsid w:val="001D5419"/>
    <w:rsid w:val="001F39B8"/>
    <w:rsid w:val="001F4C3D"/>
    <w:rsid w:val="001F4F1C"/>
    <w:rsid w:val="001F6CAC"/>
    <w:rsid w:val="001F7066"/>
    <w:rsid w:val="0020183E"/>
    <w:rsid w:val="0020331D"/>
    <w:rsid w:val="00211E57"/>
    <w:rsid w:val="0021422E"/>
    <w:rsid w:val="002177F1"/>
    <w:rsid w:val="0022330D"/>
    <w:rsid w:val="002261B6"/>
    <w:rsid w:val="0022694B"/>
    <w:rsid w:val="00243142"/>
    <w:rsid w:val="00243A19"/>
    <w:rsid w:val="002474E5"/>
    <w:rsid w:val="00277169"/>
    <w:rsid w:val="00294BC1"/>
    <w:rsid w:val="00297DB4"/>
    <w:rsid w:val="002A13F2"/>
    <w:rsid w:val="002A3D10"/>
    <w:rsid w:val="002A70C9"/>
    <w:rsid w:val="002A71FC"/>
    <w:rsid w:val="002A7829"/>
    <w:rsid w:val="002D7741"/>
    <w:rsid w:val="002E16D8"/>
    <w:rsid w:val="002E5AD2"/>
    <w:rsid w:val="002F470C"/>
    <w:rsid w:val="002F4BFF"/>
    <w:rsid w:val="00310B04"/>
    <w:rsid w:val="00312707"/>
    <w:rsid w:val="00316493"/>
    <w:rsid w:val="003172B2"/>
    <w:rsid w:val="003241CE"/>
    <w:rsid w:val="00326687"/>
    <w:rsid w:val="00356826"/>
    <w:rsid w:val="00362480"/>
    <w:rsid w:val="0036799A"/>
    <w:rsid w:val="00370D42"/>
    <w:rsid w:val="00372660"/>
    <w:rsid w:val="00372E3F"/>
    <w:rsid w:val="00374CAD"/>
    <w:rsid w:val="003A1336"/>
    <w:rsid w:val="003A7872"/>
    <w:rsid w:val="003B54BF"/>
    <w:rsid w:val="003B6081"/>
    <w:rsid w:val="003C0FF9"/>
    <w:rsid w:val="003C5BE0"/>
    <w:rsid w:val="003C7B7A"/>
    <w:rsid w:val="003D08DB"/>
    <w:rsid w:val="003E0BFA"/>
    <w:rsid w:val="003E77D3"/>
    <w:rsid w:val="00403AD9"/>
    <w:rsid w:val="004102AF"/>
    <w:rsid w:val="00412E71"/>
    <w:rsid w:val="00414548"/>
    <w:rsid w:val="00416FEB"/>
    <w:rsid w:val="00426825"/>
    <w:rsid w:val="00437478"/>
    <w:rsid w:val="004378FC"/>
    <w:rsid w:val="0045120E"/>
    <w:rsid w:val="0045574A"/>
    <w:rsid w:val="00463652"/>
    <w:rsid w:val="004647B4"/>
    <w:rsid w:val="004662BA"/>
    <w:rsid w:val="00471656"/>
    <w:rsid w:val="00472D43"/>
    <w:rsid w:val="004855B6"/>
    <w:rsid w:val="00486216"/>
    <w:rsid w:val="00494BBD"/>
    <w:rsid w:val="00495031"/>
    <w:rsid w:val="004A1914"/>
    <w:rsid w:val="004A70CB"/>
    <w:rsid w:val="004B36F3"/>
    <w:rsid w:val="004C0D3B"/>
    <w:rsid w:val="004D57F1"/>
    <w:rsid w:val="004E4558"/>
    <w:rsid w:val="004F047E"/>
    <w:rsid w:val="004F4CE7"/>
    <w:rsid w:val="004F60D1"/>
    <w:rsid w:val="004F61D5"/>
    <w:rsid w:val="005004A8"/>
    <w:rsid w:val="0050146A"/>
    <w:rsid w:val="005022E2"/>
    <w:rsid w:val="005032D9"/>
    <w:rsid w:val="00504D20"/>
    <w:rsid w:val="00505524"/>
    <w:rsid w:val="005069ED"/>
    <w:rsid w:val="00513700"/>
    <w:rsid w:val="005278B2"/>
    <w:rsid w:val="00531034"/>
    <w:rsid w:val="005325F4"/>
    <w:rsid w:val="00533F65"/>
    <w:rsid w:val="00535B35"/>
    <w:rsid w:val="00540C9F"/>
    <w:rsid w:val="005466E5"/>
    <w:rsid w:val="005467A6"/>
    <w:rsid w:val="00547AC3"/>
    <w:rsid w:val="00551E14"/>
    <w:rsid w:val="00557D40"/>
    <w:rsid w:val="0057062B"/>
    <w:rsid w:val="0057260B"/>
    <w:rsid w:val="0057372E"/>
    <w:rsid w:val="005871CE"/>
    <w:rsid w:val="00592425"/>
    <w:rsid w:val="005929BA"/>
    <w:rsid w:val="00596A08"/>
    <w:rsid w:val="005A4B69"/>
    <w:rsid w:val="005B4D00"/>
    <w:rsid w:val="005D13B2"/>
    <w:rsid w:val="005D2029"/>
    <w:rsid w:val="005D3C2A"/>
    <w:rsid w:val="005D785E"/>
    <w:rsid w:val="005D7AC1"/>
    <w:rsid w:val="005E2851"/>
    <w:rsid w:val="005E6871"/>
    <w:rsid w:val="005F2738"/>
    <w:rsid w:val="00612823"/>
    <w:rsid w:val="006153F8"/>
    <w:rsid w:val="00616FA2"/>
    <w:rsid w:val="0062419E"/>
    <w:rsid w:val="00626A15"/>
    <w:rsid w:val="00632C62"/>
    <w:rsid w:val="0063736C"/>
    <w:rsid w:val="00644704"/>
    <w:rsid w:val="00646DFC"/>
    <w:rsid w:val="00652EE5"/>
    <w:rsid w:val="00653E2F"/>
    <w:rsid w:val="00656BB9"/>
    <w:rsid w:val="00664E4D"/>
    <w:rsid w:val="006766E6"/>
    <w:rsid w:val="00676DD9"/>
    <w:rsid w:val="0068185B"/>
    <w:rsid w:val="00683062"/>
    <w:rsid w:val="006830E5"/>
    <w:rsid w:val="006910BA"/>
    <w:rsid w:val="00697EC3"/>
    <w:rsid w:val="006A091E"/>
    <w:rsid w:val="006B4B1F"/>
    <w:rsid w:val="006C6A70"/>
    <w:rsid w:val="006D3D00"/>
    <w:rsid w:val="006D5E06"/>
    <w:rsid w:val="006D5E6B"/>
    <w:rsid w:val="006E27DA"/>
    <w:rsid w:val="006E2C29"/>
    <w:rsid w:val="006F2B07"/>
    <w:rsid w:val="006F4576"/>
    <w:rsid w:val="006F61DA"/>
    <w:rsid w:val="00700253"/>
    <w:rsid w:val="007010E1"/>
    <w:rsid w:val="0070276D"/>
    <w:rsid w:val="00703D06"/>
    <w:rsid w:val="00704576"/>
    <w:rsid w:val="00705C72"/>
    <w:rsid w:val="00713BB8"/>
    <w:rsid w:val="007156B0"/>
    <w:rsid w:val="00715954"/>
    <w:rsid w:val="0073286E"/>
    <w:rsid w:val="00733CEC"/>
    <w:rsid w:val="00735069"/>
    <w:rsid w:val="00744808"/>
    <w:rsid w:val="0074752C"/>
    <w:rsid w:val="00752014"/>
    <w:rsid w:val="00757F8D"/>
    <w:rsid w:val="00780988"/>
    <w:rsid w:val="007821B5"/>
    <w:rsid w:val="0078799B"/>
    <w:rsid w:val="0079558F"/>
    <w:rsid w:val="007A4067"/>
    <w:rsid w:val="007B61FD"/>
    <w:rsid w:val="007C333B"/>
    <w:rsid w:val="007D50F4"/>
    <w:rsid w:val="007E48A8"/>
    <w:rsid w:val="007F27AA"/>
    <w:rsid w:val="007F2CFE"/>
    <w:rsid w:val="007F5C54"/>
    <w:rsid w:val="007F75A3"/>
    <w:rsid w:val="008028F2"/>
    <w:rsid w:val="00806165"/>
    <w:rsid w:val="00813E79"/>
    <w:rsid w:val="008149F2"/>
    <w:rsid w:val="0082393D"/>
    <w:rsid w:val="008259F1"/>
    <w:rsid w:val="00830898"/>
    <w:rsid w:val="00841561"/>
    <w:rsid w:val="00856665"/>
    <w:rsid w:val="00860D1F"/>
    <w:rsid w:val="00861D71"/>
    <w:rsid w:val="0087395B"/>
    <w:rsid w:val="0088263D"/>
    <w:rsid w:val="00882EB0"/>
    <w:rsid w:val="00895A7B"/>
    <w:rsid w:val="008A4EC6"/>
    <w:rsid w:val="008A5D7C"/>
    <w:rsid w:val="008A608C"/>
    <w:rsid w:val="008B6955"/>
    <w:rsid w:val="008C7183"/>
    <w:rsid w:val="008D121B"/>
    <w:rsid w:val="008D1928"/>
    <w:rsid w:val="008D2DD7"/>
    <w:rsid w:val="008D74F8"/>
    <w:rsid w:val="008F31FC"/>
    <w:rsid w:val="008F516C"/>
    <w:rsid w:val="008F612B"/>
    <w:rsid w:val="00910EE0"/>
    <w:rsid w:val="00912E84"/>
    <w:rsid w:val="009134E9"/>
    <w:rsid w:val="00915943"/>
    <w:rsid w:val="00937DF1"/>
    <w:rsid w:val="00941D27"/>
    <w:rsid w:val="009436B7"/>
    <w:rsid w:val="00950451"/>
    <w:rsid w:val="0095541D"/>
    <w:rsid w:val="00960562"/>
    <w:rsid w:val="009631D0"/>
    <w:rsid w:val="009716ED"/>
    <w:rsid w:val="00980922"/>
    <w:rsid w:val="009852C6"/>
    <w:rsid w:val="00994220"/>
    <w:rsid w:val="009950EC"/>
    <w:rsid w:val="00995F8A"/>
    <w:rsid w:val="009A0A8F"/>
    <w:rsid w:val="009A4FD2"/>
    <w:rsid w:val="009B11E3"/>
    <w:rsid w:val="009C098F"/>
    <w:rsid w:val="009C1924"/>
    <w:rsid w:val="009C28C3"/>
    <w:rsid w:val="009C4FF2"/>
    <w:rsid w:val="009E0B0D"/>
    <w:rsid w:val="009E206B"/>
    <w:rsid w:val="00A07B8B"/>
    <w:rsid w:val="00A131B0"/>
    <w:rsid w:val="00A22E48"/>
    <w:rsid w:val="00A33C15"/>
    <w:rsid w:val="00A37606"/>
    <w:rsid w:val="00A424E9"/>
    <w:rsid w:val="00A44D3A"/>
    <w:rsid w:val="00A54011"/>
    <w:rsid w:val="00A5702F"/>
    <w:rsid w:val="00A863B1"/>
    <w:rsid w:val="00A9574F"/>
    <w:rsid w:val="00A96B64"/>
    <w:rsid w:val="00AA0A25"/>
    <w:rsid w:val="00AA19C5"/>
    <w:rsid w:val="00AC1538"/>
    <w:rsid w:val="00AC2B07"/>
    <w:rsid w:val="00AD0A98"/>
    <w:rsid w:val="00AE68D3"/>
    <w:rsid w:val="00B0152D"/>
    <w:rsid w:val="00B03D3F"/>
    <w:rsid w:val="00B11A47"/>
    <w:rsid w:val="00B31F19"/>
    <w:rsid w:val="00B35668"/>
    <w:rsid w:val="00B61BD5"/>
    <w:rsid w:val="00B64972"/>
    <w:rsid w:val="00B65443"/>
    <w:rsid w:val="00B67ED4"/>
    <w:rsid w:val="00B72511"/>
    <w:rsid w:val="00B72542"/>
    <w:rsid w:val="00B74B94"/>
    <w:rsid w:val="00B74CC9"/>
    <w:rsid w:val="00B87378"/>
    <w:rsid w:val="00B96B83"/>
    <w:rsid w:val="00BC2970"/>
    <w:rsid w:val="00BC2A37"/>
    <w:rsid w:val="00BD5AD2"/>
    <w:rsid w:val="00BD7925"/>
    <w:rsid w:val="00BE126A"/>
    <w:rsid w:val="00BF1899"/>
    <w:rsid w:val="00BF485A"/>
    <w:rsid w:val="00BF7CA4"/>
    <w:rsid w:val="00C120DC"/>
    <w:rsid w:val="00C159F1"/>
    <w:rsid w:val="00C20A84"/>
    <w:rsid w:val="00C2466F"/>
    <w:rsid w:val="00C33BFA"/>
    <w:rsid w:val="00C344AE"/>
    <w:rsid w:val="00C36F29"/>
    <w:rsid w:val="00C445E8"/>
    <w:rsid w:val="00C50D1E"/>
    <w:rsid w:val="00C57AE6"/>
    <w:rsid w:val="00C60E26"/>
    <w:rsid w:val="00C86107"/>
    <w:rsid w:val="00C870CF"/>
    <w:rsid w:val="00CA1111"/>
    <w:rsid w:val="00CA2199"/>
    <w:rsid w:val="00CA4B9F"/>
    <w:rsid w:val="00CB08F1"/>
    <w:rsid w:val="00CC586E"/>
    <w:rsid w:val="00CC67BE"/>
    <w:rsid w:val="00CC7F7F"/>
    <w:rsid w:val="00CD3DC9"/>
    <w:rsid w:val="00CD6B9F"/>
    <w:rsid w:val="00CE6DFC"/>
    <w:rsid w:val="00CE6FA9"/>
    <w:rsid w:val="00CF009D"/>
    <w:rsid w:val="00CF15A8"/>
    <w:rsid w:val="00CF58C6"/>
    <w:rsid w:val="00CF6A78"/>
    <w:rsid w:val="00D00880"/>
    <w:rsid w:val="00D0654E"/>
    <w:rsid w:val="00D10185"/>
    <w:rsid w:val="00D10A5C"/>
    <w:rsid w:val="00D11777"/>
    <w:rsid w:val="00D26BB6"/>
    <w:rsid w:val="00D3058C"/>
    <w:rsid w:val="00D33150"/>
    <w:rsid w:val="00D3762F"/>
    <w:rsid w:val="00D4607E"/>
    <w:rsid w:val="00D532AE"/>
    <w:rsid w:val="00D55CBC"/>
    <w:rsid w:val="00D562F7"/>
    <w:rsid w:val="00D72E2F"/>
    <w:rsid w:val="00D81E4B"/>
    <w:rsid w:val="00D87485"/>
    <w:rsid w:val="00DA73B2"/>
    <w:rsid w:val="00DB2A66"/>
    <w:rsid w:val="00DB611B"/>
    <w:rsid w:val="00DC0527"/>
    <w:rsid w:val="00DC741E"/>
    <w:rsid w:val="00DF3871"/>
    <w:rsid w:val="00E03744"/>
    <w:rsid w:val="00E05BF0"/>
    <w:rsid w:val="00E14701"/>
    <w:rsid w:val="00E22ADA"/>
    <w:rsid w:val="00E27770"/>
    <w:rsid w:val="00E43941"/>
    <w:rsid w:val="00E512D0"/>
    <w:rsid w:val="00E56795"/>
    <w:rsid w:val="00E612AF"/>
    <w:rsid w:val="00E61CA5"/>
    <w:rsid w:val="00E62288"/>
    <w:rsid w:val="00E7004A"/>
    <w:rsid w:val="00E72081"/>
    <w:rsid w:val="00E9742C"/>
    <w:rsid w:val="00EB03F0"/>
    <w:rsid w:val="00EB39A5"/>
    <w:rsid w:val="00EC4FAA"/>
    <w:rsid w:val="00ED3FD5"/>
    <w:rsid w:val="00ED6695"/>
    <w:rsid w:val="00ED7624"/>
    <w:rsid w:val="00EE1056"/>
    <w:rsid w:val="00EE750D"/>
    <w:rsid w:val="00F01BCB"/>
    <w:rsid w:val="00F020E9"/>
    <w:rsid w:val="00F03426"/>
    <w:rsid w:val="00F06B4A"/>
    <w:rsid w:val="00F16E6D"/>
    <w:rsid w:val="00F16FF3"/>
    <w:rsid w:val="00F27484"/>
    <w:rsid w:val="00F31060"/>
    <w:rsid w:val="00F3384B"/>
    <w:rsid w:val="00F358FA"/>
    <w:rsid w:val="00F40C5A"/>
    <w:rsid w:val="00F50503"/>
    <w:rsid w:val="00F6021F"/>
    <w:rsid w:val="00F6092F"/>
    <w:rsid w:val="00F66062"/>
    <w:rsid w:val="00F7659E"/>
    <w:rsid w:val="00F77ABA"/>
    <w:rsid w:val="00F81122"/>
    <w:rsid w:val="00F82E8B"/>
    <w:rsid w:val="00F867AB"/>
    <w:rsid w:val="00F94028"/>
    <w:rsid w:val="00F94CBD"/>
    <w:rsid w:val="00FB3C00"/>
    <w:rsid w:val="00FD0848"/>
    <w:rsid w:val="00FD1496"/>
    <w:rsid w:val="00FD3E9E"/>
    <w:rsid w:val="00FE2915"/>
    <w:rsid w:val="00FE3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3D"/>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8263D"/>
    <w:pPr>
      <w:spacing w:line="278" w:lineRule="exact"/>
      <w:jc w:val="right"/>
    </w:pPr>
  </w:style>
  <w:style w:type="paragraph" w:customStyle="1" w:styleId="Style2">
    <w:name w:val="Style2"/>
    <w:basedOn w:val="a"/>
    <w:uiPriority w:val="99"/>
    <w:rsid w:val="0088263D"/>
    <w:pPr>
      <w:spacing w:line="320" w:lineRule="exact"/>
      <w:jc w:val="center"/>
    </w:pPr>
  </w:style>
  <w:style w:type="paragraph" w:customStyle="1" w:styleId="Style3">
    <w:name w:val="Style3"/>
    <w:basedOn w:val="a"/>
    <w:uiPriority w:val="99"/>
    <w:rsid w:val="0088263D"/>
    <w:pPr>
      <w:spacing w:line="320" w:lineRule="exact"/>
      <w:ind w:firstLine="734"/>
      <w:jc w:val="both"/>
    </w:pPr>
  </w:style>
  <w:style w:type="paragraph" w:customStyle="1" w:styleId="Style4">
    <w:name w:val="Style4"/>
    <w:basedOn w:val="a"/>
    <w:uiPriority w:val="99"/>
    <w:rsid w:val="0088263D"/>
    <w:pPr>
      <w:spacing w:line="326" w:lineRule="exact"/>
      <w:jc w:val="both"/>
    </w:pPr>
  </w:style>
  <w:style w:type="paragraph" w:customStyle="1" w:styleId="Style5">
    <w:name w:val="Style5"/>
    <w:basedOn w:val="a"/>
    <w:uiPriority w:val="99"/>
    <w:rsid w:val="0088263D"/>
    <w:pPr>
      <w:spacing w:line="324" w:lineRule="exact"/>
      <w:ind w:firstLine="547"/>
      <w:jc w:val="both"/>
    </w:pPr>
  </w:style>
  <w:style w:type="paragraph" w:customStyle="1" w:styleId="Style6">
    <w:name w:val="Style6"/>
    <w:basedOn w:val="a"/>
    <w:uiPriority w:val="99"/>
    <w:rsid w:val="0088263D"/>
    <w:pPr>
      <w:spacing w:line="322" w:lineRule="exact"/>
    </w:pPr>
  </w:style>
  <w:style w:type="paragraph" w:customStyle="1" w:styleId="Style7">
    <w:name w:val="Style7"/>
    <w:basedOn w:val="a"/>
    <w:uiPriority w:val="99"/>
    <w:rsid w:val="0088263D"/>
    <w:pPr>
      <w:spacing w:line="321" w:lineRule="exact"/>
      <w:ind w:firstLine="638"/>
      <w:jc w:val="both"/>
    </w:pPr>
  </w:style>
  <w:style w:type="paragraph" w:customStyle="1" w:styleId="Style8">
    <w:name w:val="Style8"/>
    <w:basedOn w:val="a"/>
    <w:uiPriority w:val="99"/>
    <w:rsid w:val="0088263D"/>
    <w:pPr>
      <w:spacing w:line="317" w:lineRule="exact"/>
      <w:ind w:firstLine="542"/>
      <w:jc w:val="both"/>
    </w:pPr>
  </w:style>
  <w:style w:type="character" w:customStyle="1" w:styleId="FontStyle11">
    <w:name w:val="Font Style11"/>
    <w:basedOn w:val="a0"/>
    <w:uiPriority w:val="99"/>
    <w:rsid w:val="0088263D"/>
    <w:rPr>
      <w:rFonts w:ascii="Times New Roman" w:hAnsi="Times New Roman" w:cs="Times New Roman"/>
      <w:sz w:val="22"/>
      <w:szCs w:val="22"/>
    </w:rPr>
  </w:style>
  <w:style w:type="character" w:customStyle="1" w:styleId="FontStyle12">
    <w:name w:val="Font Style12"/>
    <w:basedOn w:val="a0"/>
    <w:uiPriority w:val="99"/>
    <w:rsid w:val="0088263D"/>
    <w:rPr>
      <w:rFonts w:ascii="Times New Roman" w:hAnsi="Times New Roman" w:cs="Times New Roman"/>
      <w:b/>
      <w:bCs/>
      <w:sz w:val="26"/>
      <w:szCs w:val="26"/>
    </w:rPr>
  </w:style>
  <w:style w:type="character" w:customStyle="1" w:styleId="FontStyle13">
    <w:name w:val="Font Style13"/>
    <w:basedOn w:val="a0"/>
    <w:uiPriority w:val="99"/>
    <w:rsid w:val="0088263D"/>
    <w:rPr>
      <w:rFonts w:ascii="Times New Roman" w:hAnsi="Times New Roman" w:cs="Times New Roman"/>
      <w:sz w:val="26"/>
      <w:szCs w:val="26"/>
    </w:rPr>
  </w:style>
  <w:style w:type="paragraph" w:customStyle="1" w:styleId="ConsPlusTitlePage">
    <w:name w:val="ConsPlusTitlePage"/>
    <w:uiPriority w:val="99"/>
    <w:rsid w:val="00F50503"/>
    <w:pPr>
      <w:widowControl w:val="0"/>
      <w:autoSpaceDE w:val="0"/>
      <w:autoSpaceDN w:val="0"/>
      <w:adjustRightInd w:val="0"/>
      <w:spacing w:after="0" w:line="240" w:lineRule="auto"/>
    </w:pPr>
    <w:rPr>
      <w:rFonts w:ascii="Tahoma" w:hAnsi="Tahoma" w:cs="Tahoma"/>
      <w:sz w:val="24"/>
      <w:szCs w:val="24"/>
    </w:rPr>
  </w:style>
  <w:style w:type="paragraph" w:customStyle="1" w:styleId="ConsPlusNormal">
    <w:name w:val="ConsPlusNormal"/>
    <w:rsid w:val="003B54BF"/>
    <w:pPr>
      <w:widowControl w:val="0"/>
      <w:autoSpaceDE w:val="0"/>
      <w:autoSpaceDN w:val="0"/>
      <w:adjustRightInd w:val="0"/>
      <w:spacing w:after="0" w:line="240" w:lineRule="auto"/>
    </w:pPr>
    <w:rPr>
      <w:rFonts w:hAnsi="Times New Roman" w:cs="Times New Roman"/>
      <w:sz w:val="24"/>
      <w:szCs w:val="24"/>
    </w:rPr>
  </w:style>
  <w:style w:type="paragraph" w:customStyle="1" w:styleId="ConsPlusJurTerm">
    <w:name w:val="ConsPlusJurTerm"/>
    <w:uiPriority w:val="99"/>
    <w:rsid w:val="00494BBD"/>
    <w:pPr>
      <w:widowControl w:val="0"/>
      <w:autoSpaceDE w:val="0"/>
      <w:autoSpaceDN w:val="0"/>
      <w:adjustRightInd w:val="0"/>
      <w:spacing w:after="0" w:line="240" w:lineRule="auto"/>
    </w:pPr>
    <w:rPr>
      <w:rFonts w:hAnsi="Times New Roman" w:cs="Times New Roman"/>
      <w:sz w:val="24"/>
      <w:szCs w:val="24"/>
    </w:rPr>
  </w:style>
  <w:style w:type="paragraph" w:customStyle="1" w:styleId="ConsPlusTextList">
    <w:name w:val="ConsPlusTextList"/>
    <w:uiPriority w:val="99"/>
    <w:rsid w:val="000458C3"/>
    <w:pPr>
      <w:widowControl w:val="0"/>
      <w:autoSpaceDE w:val="0"/>
      <w:autoSpaceDN w:val="0"/>
      <w:adjustRightInd w:val="0"/>
      <w:spacing w:after="0" w:line="240" w:lineRule="auto"/>
    </w:pPr>
    <w:rPr>
      <w:rFonts w:hAnsi="Times New Roman" w:cs="Times New Roman"/>
      <w:sz w:val="24"/>
      <w:szCs w:val="24"/>
    </w:rPr>
  </w:style>
  <w:style w:type="paragraph" w:styleId="a3">
    <w:name w:val="Balloon Text"/>
    <w:basedOn w:val="a"/>
    <w:link w:val="a4"/>
    <w:uiPriority w:val="99"/>
    <w:semiHidden/>
    <w:unhideWhenUsed/>
    <w:rsid w:val="00EB39A5"/>
    <w:rPr>
      <w:rFonts w:ascii="Segoe UI" w:hAnsi="Segoe UI" w:cs="Segoe UI"/>
      <w:sz w:val="18"/>
      <w:szCs w:val="18"/>
    </w:rPr>
  </w:style>
  <w:style w:type="character" w:customStyle="1" w:styleId="a4">
    <w:name w:val="Текст выноски Знак"/>
    <w:basedOn w:val="a0"/>
    <w:link w:val="a3"/>
    <w:uiPriority w:val="99"/>
    <w:semiHidden/>
    <w:rsid w:val="00EB39A5"/>
    <w:rPr>
      <w:rFonts w:ascii="Segoe UI" w:hAnsi="Segoe UI" w:cs="Segoe UI"/>
      <w:sz w:val="18"/>
      <w:szCs w:val="18"/>
    </w:rPr>
  </w:style>
  <w:style w:type="paragraph" w:styleId="a5">
    <w:name w:val="List Paragraph"/>
    <w:basedOn w:val="a"/>
    <w:uiPriority w:val="34"/>
    <w:qFormat/>
    <w:rsid w:val="00277169"/>
    <w:pPr>
      <w:widowControl/>
      <w:autoSpaceDE/>
      <w:autoSpaceDN/>
      <w:adjustRightInd/>
      <w:ind w:left="720"/>
      <w:contextualSpacing/>
    </w:pPr>
    <w:rPr>
      <w:rFonts w:ascii="Arial" w:eastAsia="Times New Roman" w:hAnsi="Arial" w:cs="Arial"/>
      <w:sz w:val="20"/>
    </w:rPr>
  </w:style>
  <w:style w:type="table" w:styleId="a6">
    <w:name w:val="Table Grid"/>
    <w:basedOn w:val="a1"/>
    <w:uiPriority w:val="59"/>
    <w:rsid w:val="00FD3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853532">
      <w:bodyDiv w:val="1"/>
      <w:marLeft w:val="0"/>
      <w:marRight w:val="0"/>
      <w:marTop w:val="0"/>
      <w:marBottom w:val="0"/>
      <w:divBdr>
        <w:top w:val="none" w:sz="0" w:space="0" w:color="auto"/>
        <w:left w:val="none" w:sz="0" w:space="0" w:color="auto"/>
        <w:bottom w:val="none" w:sz="0" w:space="0" w:color="auto"/>
        <w:right w:val="none" w:sz="0" w:space="0" w:color="auto"/>
      </w:divBdr>
      <w:divsChild>
        <w:div w:id="594480135">
          <w:marLeft w:val="0"/>
          <w:marRight w:val="0"/>
          <w:marTop w:val="0"/>
          <w:marBottom w:val="0"/>
          <w:divBdr>
            <w:top w:val="none" w:sz="0" w:space="0" w:color="auto"/>
            <w:left w:val="none" w:sz="0" w:space="0" w:color="auto"/>
            <w:bottom w:val="none" w:sz="0" w:space="0" w:color="auto"/>
            <w:right w:val="none" w:sz="0" w:space="0" w:color="auto"/>
          </w:divBdr>
          <w:divsChild>
            <w:div w:id="2046179383">
              <w:marLeft w:val="0"/>
              <w:marRight w:val="0"/>
              <w:marTop w:val="0"/>
              <w:marBottom w:val="0"/>
              <w:divBdr>
                <w:top w:val="none" w:sz="0" w:space="0" w:color="auto"/>
                <w:left w:val="none" w:sz="0" w:space="0" w:color="auto"/>
                <w:bottom w:val="none" w:sz="0" w:space="0" w:color="auto"/>
                <w:right w:val="none" w:sz="0" w:space="0" w:color="auto"/>
              </w:divBdr>
              <w:divsChild>
                <w:div w:id="475343668">
                  <w:marLeft w:val="0"/>
                  <w:marRight w:val="0"/>
                  <w:marTop w:val="100"/>
                  <w:marBottom w:val="100"/>
                  <w:divBdr>
                    <w:top w:val="none" w:sz="0" w:space="0" w:color="auto"/>
                    <w:left w:val="none" w:sz="0" w:space="0" w:color="auto"/>
                    <w:bottom w:val="none" w:sz="0" w:space="0" w:color="auto"/>
                    <w:right w:val="none" w:sz="0" w:space="0" w:color="auto"/>
                  </w:divBdr>
                  <w:divsChild>
                    <w:div w:id="228345872">
                      <w:marLeft w:val="0"/>
                      <w:marRight w:val="0"/>
                      <w:marTop w:val="0"/>
                      <w:marBottom w:val="0"/>
                      <w:divBdr>
                        <w:top w:val="none" w:sz="0" w:space="0" w:color="auto"/>
                        <w:left w:val="none" w:sz="0" w:space="0" w:color="auto"/>
                        <w:bottom w:val="none" w:sz="0" w:space="0" w:color="auto"/>
                        <w:right w:val="none" w:sz="0" w:space="0" w:color="auto"/>
                      </w:divBdr>
                      <w:divsChild>
                        <w:div w:id="1564102752">
                          <w:marLeft w:val="0"/>
                          <w:marRight w:val="0"/>
                          <w:marTop w:val="0"/>
                          <w:marBottom w:val="0"/>
                          <w:divBdr>
                            <w:top w:val="none" w:sz="0" w:space="0" w:color="auto"/>
                            <w:left w:val="none" w:sz="0" w:space="0" w:color="auto"/>
                            <w:bottom w:val="none" w:sz="0" w:space="0" w:color="auto"/>
                            <w:right w:val="none" w:sz="0" w:space="0" w:color="auto"/>
                          </w:divBdr>
                          <w:divsChild>
                            <w:div w:id="116879710">
                              <w:marLeft w:val="0"/>
                              <w:marRight w:val="0"/>
                              <w:marTop w:val="0"/>
                              <w:marBottom w:val="0"/>
                              <w:divBdr>
                                <w:top w:val="none" w:sz="0" w:space="0" w:color="auto"/>
                                <w:left w:val="none" w:sz="0" w:space="0" w:color="auto"/>
                                <w:bottom w:val="none" w:sz="0" w:space="0" w:color="auto"/>
                                <w:right w:val="none" w:sz="0" w:space="0" w:color="auto"/>
                              </w:divBdr>
                              <w:divsChild>
                                <w:div w:id="320043343">
                                  <w:marLeft w:val="0"/>
                                  <w:marRight w:val="0"/>
                                  <w:marTop w:val="0"/>
                                  <w:marBottom w:val="0"/>
                                  <w:divBdr>
                                    <w:top w:val="none" w:sz="0" w:space="0" w:color="auto"/>
                                    <w:left w:val="none" w:sz="0" w:space="0" w:color="auto"/>
                                    <w:bottom w:val="none" w:sz="0" w:space="0" w:color="auto"/>
                                    <w:right w:val="none" w:sz="0" w:space="0" w:color="auto"/>
                                  </w:divBdr>
                                  <w:divsChild>
                                    <w:div w:id="458258254">
                                      <w:marLeft w:val="0"/>
                                      <w:marRight w:val="0"/>
                                      <w:marTop w:val="0"/>
                                      <w:marBottom w:val="0"/>
                                      <w:divBdr>
                                        <w:top w:val="none" w:sz="0" w:space="0" w:color="auto"/>
                                        <w:left w:val="none" w:sz="0" w:space="0" w:color="auto"/>
                                        <w:bottom w:val="none" w:sz="0" w:space="0" w:color="auto"/>
                                        <w:right w:val="none" w:sz="0" w:space="0" w:color="auto"/>
                                      </w:divBdr>
                                      <w:divsChild>
                                        <w:div w:id="6349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1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A0E22-B79E-4975-BD65-17840D6C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16740</Words>
  <Characters>95422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2</cp:revision>
  <cp:lastPrinted>2019-12-28T14:07:00Z</cp:lastPrinted>
  <dcterms:created xsi:type="dcterms:W3CDTF">2019-12-31T04:47:00Z</dcterms:created>
  <dcterms:modified xsi:type="dcterms:W3CDTF">2019-12-31T04:47:00Z</dcterms:modified>
</cp:coreProperties>
</file>